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748" w:rsidRDefault="00176748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176748" w:rsidRDefault="00176748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176748" w:rsidRPr="00AE6B22" w:rsidRDefault="00176748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81"/>
        <w:gridCol w:w="2268"/>
        <w:gridCol w:w="12261"/>
      </w:tblGrid>
      <w:tr w:rsidR="00176748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176748" w:rsidRPr="00FC009D" w:rsidRDefault="00176748" w:rsidP="007136DE">
            <w:pPr>
              <w:jc w:val="center"/>
            </w:pPr>
            <w:r w:rsidRPr="00FC009D">
              <w:t>№ п/п</w:t>
            </w:r>
          </w:p>
        </w:tc>
        <w:tc>
          <w:tcPr>
            <w:tcW w:w="2268" w:type="dxa"/>
            <w:vAlign w:val="center"/>
          </w:tcPr>
          <w:p w:rsidR="00176748" w:rsidRPr="00FC009D" w:rsidRDefault="00176748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>Наименование п/п</w:t>
            </w:r>
          </w:p>
        </w:tc>
        <w:tc>
          <w:tcPr>
            <w:tcW w:w="12261" w:type="dxa"/>
            <w:vAlign w:val="center"/>
          </w:tcPr>
          <w:p w:rsidR="00176748" w:rsidRPr="00FC009D" w:rsidRDefault="00176748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176748" w:rsidRPr="00FC009D" w:rsidTr="002B4D0C">
        <w:trPr>
          <w:trHeight w:val="18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176748" w:rsidRPr="009A5C74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176748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закупки,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176748" w:rsidRPr="00FD5F77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>о проведении закупки и 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>
              <w:t> </w:t>
            </w:r>
            <w:r w:rsidRPr="00FD5F77">
              <w:t xml:space="preserve">официальных сайтах </w:t>
            </w:r>
            <w:r>
              <w:t xml:space="preserve">закупочная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176748" w:rsidRPr="00A16F29" w:rsidRDefault="00176748" w:rsidP="005457A3">
            <w:pPr>
              <w:pStyle w:val="Times12"/>
              <w:numPr>
                <w:ilvl w:val="0"/>
                <w:numId w:val="53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>
              <w:t>закупочной</w:t>
            </w:r>
            <w:r w:rsidRPr="00FD5F77">
              <w:t xml:space="preserve"> документации, информацию о принятых в ходе </w:t>
            </w:r>
            <w:r>
              <w:t>закупки</w:t>
            </w:r>
            <w:r w:rsidRPr="00FD5F77">
              <w:t xml:space="preserve"> решениях </w:t>
            </w:r>
            <w:r>
              <w:t>закупочной</w:t>
            </w:r>
            <w:r w:rsidRPr="00FD5F77">
              <w:t xml:space="preserve"> комиссии и организатора </w:t>
            </w:r>
            <w:r>
              <w:t>закупки</w:t>
            </w:r>
            <w:r w:rsidRPr="00FD5F77">
              <w:t>.</w:t>
            </w:r>
          </w:p>
        </w:tc>
      </w:tr>
      <w:tr w:rsidR="00176748" w:rsidRPr="00FC009D" w:rsidTr="00AD35B1">
        <w:trPr>
          <w:trHeight w:val="955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>
              <w:t>закупки</w:t>
            </w:r>
            <w:r w:rsidRPr="005F5FA0">
              <w:t xml:space="preserve"> вправе направить организатору </w:t>
            </w:r>
            <w:r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закупочной документации:</w:t>
            </w:r>
            <w:bookmarkEnd w:id="72"/>
          </w:p>
          <w:p w:rsidR="00176748" w:rsidRDefault="00176748" w:rsidP="005457A3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176748" w:rsidRDefault="00176748" w:rsidP="005457A3">
            <w:pPr>
              <w:pStyle w:val="Times12"/>
              <w:numPr>
                <w:ilvl w:val="0"/>
                <w:numId w:val="22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>
              <w:t>закупки</w:t>
            </w:r>
            <w:r w:rsidRPr="00A16F29">
              <w:t xml:space="preserve"> или уполномо</w:t>
            </w:r>
            <w:r>
              <w:t>ченного лица участника закупки.</w:t>
            </w:r>
            <w:r w:rsidRPr="00A16F29">
              <w:t xml:space="preserve"> </w:t>
            </w:r>
          </w:p>
          <w:p w:rsidR="00176748" w:rsidRDefault="00176748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предложений</w:t>
            </w:r>
            <w:r w:rsidRPr="00AD35B1">
              <w:t>.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176748" w:rsidRPr="00A16F29" w:rsidRDefault="00176748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176748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>
              <w:t>При поступлении запроса в срок, указанный в пункте </w:t>
            </w:r>
            <w:r w:rsidR="00CD4422">
              <w:fldChar w:fldCharType="begin"/>
            </w:r>
            <w:r>
              <w:instrText xml:space="preserve"> REF _Ref406409540 \r \h </w:instrText>
            </w:r>
            <w:r w:rsidR="00CD4422">
              <w:fldChar w:fldCharType="separate"/>
            </w:r>
            <w:r>
              <w:t>2.1</w:t>
            </w:r>
            <w:r w:rsidR="00CD4422">
              <w:fldChar w:fldCharType="end"/>
            </w:r>
            <w:r>
              <w:t>, о</w:t>
            </w:r>
            <w:r w:rsidRPr="00A16F29">
              <w:t xml:space="preserve">рганизатор </w:t>
            </w:r>
            <w:r>
              <w:t>закупки</w:t>
            </w:r>
            <w:r w:rsidRPr="00A16F29">
              <w:t xml:space="preserve"> в течение 3 (трех) рабочих </w:t>
            </w:r>
            <w:r>
              <w:t xml:space="preserve">дней </w:t>
            </w:r>
            <w:r w:rsidRPr="004572B0">
              <w:t>(для запроса предложений, запроса цен - в течение 1 (одного) рабочего дня)</w:t>
            </w:r>
            <w:r>
              <w:t xml:space="preserve"> со дня поступления запроса, </w:t>
            </w:r>
            <w:r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>
              <w:t>закупки</w:t>
            </w:r>
            <w:r w:rsidRPr="00A16F29">
              <w:t xml:space="preserve">, от которого поступил запрос. </w:t>
            </w:r>
          </w:p>
          <w:p w:rsidR="00176748" w:rsidRDefault="00176748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176748" w:rsidRDefault="00176748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>
              <w:t>закупки</w:t>
            </w:r>
            <w:r w:rsidRPr="00A16F29">
              <w:t xml:space="preserve"> не успел разместить ответ на запрос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176748" w:rsidRDefault="00176748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>
              <w:t>закупке</w:t>
            </w:r>
            <w:r w:rsidRPr="00A16F29">
              <w:t xml:space="preserve"> составлял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Pr="009B5840">
              <w:t xml:space="preserve"> не менее чем </w:t>
            </w:r>
            <w:r>
              <w:t>2 (два</w:t>
            </w:r>
            <w:r w:rsidRPr="009B5840">
              <w:t>) рабочих дня</w:t>
            </w:r>
            <w:r>
              <w:t>.</w:t>
            </w:r>
          </w:p>
          <w:p w:rsidR="00176748" w:rsidRPr="00A16F29" w:rsidRDefault="00176748" w:rsidP="005457A3">
            <w:pPr>
              <w:pStyle w:val="Times12"/>
              <w:numPr>
                <w:ilvl w:val="1"/>
                <w:numId w:val="24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>
              <w:t>закупки</w:t>
            </w:r>
            <w:r w:rsidRPr="00A16F29">
              <w:t>.</w:t>
            </w:r>
          </w:p>
        </w:tc>
      </w:tr>
      <w:tr w:rsidR="00176748" w:rsidRPr="00FC009D" w:rsidTr="002B4D0C">
        <w:trPr>
          <w:trHeight w:val="246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>
              <w:t>закупки</w:t>
            </w:r>
            <w:r w:rsidRPr="00157810">
              <w:t xml:space="preserve"> и </w:t>
            </w:r>
            <w:r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>
              <w:t>закупки</w:t>
            </w:r>
            <w:r w:rsidRPr="00345E3A">
              <w:t xml:space="preserve"> и</w:t>
            </w:r>
            <w:r>
              <w:t>ли</w:t>
            </w:r>
            <w:r w:rsidRPr="00345E3A">
              <w:t xml:space="preserve"> </w:t>
            </w:r>
            <w:r>
              <w:t>закупочную</w:t>
            </w:r>
            <w:r w:rsidRPr="00345E3A">
              <w:t xml:space="preserve"> документацию</w:t>
            </w:r>
            <w:r>
              <w:t>: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345E3A">
              <w:t>не позднее чем за 5 (пять) рабочих дней до окончания срока подачи заявок</w:t>
            </w:r>
            <w:r w:rsidRPr="00AD35B1">
              <w:t>;</w:t>
            </w:r>
          </w:p>
          <w:p w:rsidR="00176748" w:rsidRPr="00AD35B1" w:rsidRDefault="00176748" w:rsidP="00DF4855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>
              <w:t>,</w:t>
            </w:r>
            <w:r w:rsidRPr="00AD35B1">
              <w:t xml:space="preserve"> запроса цен - </w:t>
            </w:r>
            <w:r w:rsidRPr="00DF4855">
              <w:t xml:space="preserve">не позднее чем за </w:t>
            </w:r>
            <w:r>
              <w:t>2 (два</w:t>
            </w:r>
            <w:r w:rsidRPr="00DF4855">
              <w:t>) рабочих дн</w:t>
            </w:r>
            <w:r>
              <w:t>я</w:t>
            </w:r>
            <w:r w:rsidRPr="00DF4855">
              <w:t xml:space="preserve"> до окончания срока подачи заявок</w:t>
            </w:r>
            <w:r>
              <w:t>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>
              <w:t>извещения о проведении закупки или 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>
              <w:t>закупки</w:t>
            </w:r>
            <w:r w:rsidRPr="00345E3A">
              <w:t xml:space="preserve"> или </w:t>
            </w:r>
            <w:r>
              <w:t>закупочную</w:t>
            </w:r>
            <w:r w:rsidRPr="00345E3A">
              <w:t xml:space="preserve"> документацию</w:t>
            </w:r>
            <w:r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>
              <w:t>закупки</w:t>
            </w:r>
            <w:r w:rsidRPr="00345E3A">
              <w:t>.</w:t>
            </w:r>
          </w:p>
          <w:p w:rsidR="00176748" w:rsidRDefault="00176748" w:rsidP="005457A3">
            <w:pPr>
              <w:pStyle w:val="Times12"/>
              <w:numPr>
                <w:ilvl w:val="1"/>
                <w:numId w:val="26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>
              <w:t>закупке</w:t>
            </w:r>
            <w:r w:rsidRPr="00B65767">
              <w:t xml:space="preserve"> такой срок составлял</w:t>
            </w:r>
            <w:r>
              <w:t>:</w:t>
            </w:r>
          </w:p>
          <w:p w:rsidR="00176748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Pr="00B65767">
              <w:t xml:space="preserve">не менее чем 15 (пятнадцать) календарных дней, </w:t>
            </w:r>
            <w:r>
              <w:t xml:space="preserve">а </w:t>
            </w:r>
            <w:r w:rsidRPr="00B65767">
              <w:t xml:space="preserve">в случае изменения предмета </w:t>
            </w:r>
            <w:r>
              <w:t>конкурса</w:t>
            </w:r>
            <w:r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>
              <w:t>закупки;</w:t>
            </w:r>
          </w:p>
          <w:p w:rsidR="00176748" w:rsidRPr="00AD35B1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176748" w:rsidRPr="00FC009D" w:rsidRDefault="00176748" w:rsidP="000823EC">
            <w:pPr>
              <w:pStyle w:val="Times12"/>
              <w:numPr>
                <w:ilvl w:val="0"/>
                <w:numId w:val="58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176748" w:rsidRPr="00FC009D" w:rsidTr="002B4D0C">
        <w:trPr>
          <w:trHeight w:val="473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176748" w:rsidRPr="00FC009D" w:rsidRDefault="00176748" w:rsidP="007136DE">
            <w:pPr>
              <w:ind w:right="153"/>
            </w:pPr>
            <w:r w:rsidRPr="00FC009D">
              <w:t>Обеспечение заявки на участие в </w:t>
            </w:r>
            <w:r>
              <w:t>закупке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734377">
              <w:t xml:space="preserve">В случае,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176748" w:rsidRPr="00805445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Pr="00FC009D">
              <w:t>беспечени</w:t>
            </w:r>
            <w:r>
              <w:t>я</w:t>
            </w:r>
            <w:r w:rsidRPr="00FC009D">
              <w:t xml:space="preserve"> заявки на участие в </w:t>
            </w:r>
            <w:r>
              <w:t>закупке</w:t>
            </w:r>
            <w:r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Pr="00FC009D">
              <w:t xml:space="preserve"> должн</w:t>
            </w:r>
            <w:r>
              <w:t>ы</w:t>
            </w:r>
            <w:r w:rsidRPr="00FC009D">
              <w:t xml:space="preserve"> быть перечислен</w:t>
            </w:r>
            <w:r>
              <w:t>ы</w:t>
            </w:r>
            <w:r w:rsidRPr="00FC009D">
              <w:t xml:space="preserve"> по указанным </w:t>
            </w:r>
            <w:r>
              <w:t xml:space="preserve">в извещении о проведении закупки </w:t>
            </w:r>
            <w:r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>
              <w:t>закупке</w:t>
            </w:r>
            <w:r w:rsidRPr="00805445">
              <w:t>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>
              <w:t>закупке</w:t>
            </w:r>
            <w:r w:rsidRPr="00EC3767">
              <w:t xml:space="preserve"> в форме банковской гарантии </w:t>
            </w:r>
            <w:r w:rsidRPr="00B65767">
              <w:t>—</w:t>
            </w:r>
            <w:r>
              <w:t xml:space="preserve"> банковская гарантия</w:t>
            </w:r>
            <w:r w:rsidRPr="00EC3767">
              <w:t xml:space="preserve"> должна удовлетворять следующим требованиям:</w:t>
            </w:r>
          </w:p>
          <w:p w:rsidR="00176748" w:rsidRPr="00345E3A" w:rsidRDefault="00176748" w:rsidP="005457A3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(девяноста) 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ста десяти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) календарных дней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образом уполномоченным им лицом на основании доверенности. 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176748" w:rsidRPr="00A3133D" w:rsidRDefault="00176748" w:rsidP="005457A3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не должно быть условий или требований, противоречащих вышеизложенному, или делающих вышеизложенное неисполнимым.</w:t>
            </w:r>
          </w:p>
          <w:p w:rsidR="00176748" w:rsidRPr="005A4FD0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предоставления обеспечения исполнения обязательств участника </w:t>
            </w:r>
            <w:r>
              <w:t>закупки</w:t>
            </w:r>
            <w:r w:rsidRPr="00AE7722">
              <w:t>, предоставляются</w:t>
            </w:r>
            <w:r w:rsidRPr="005A4FD0">
              <w:t xml:space="preserve"> в составе заявки не позднее окончания срока подачи заявок на участие в </w:t>
            </w:r>
            <w:r>
              <w:t>закупке.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bookmarkStart w:id="74" w:name="_Ref411840766"/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возвращается:</w:t>
            </w:r>
            <w:bookmarkEnd w:id="74"/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всем участникам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2C4A4B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заявки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bookmarkStart w:id="75" w:name="_Ref411840763"/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lang w:eastAsia="ru-RU"/>
              </w:rPr>
              <w:t>10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–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 w:rsidRPr="00412D5D">
              <w:rPr>
                <w:rFonts w:ascii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  <w:bookmarkEnd w:id="75"/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по результатам состоявше</w:t>
            </w:r>
            <w:r>
              <w:rPr>
                <w:rFonts w:ascii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>
              <w:rPr>
                <w:rFonts w:ascii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;</w:t>
            </w:r>
          </w:p>
          <w:p w:rsidR="00176748" w:rsidRPr="00E77DD2" w:rsidRDefault="00176748" w:rsidP="005457A3">
            <w:pPr>
              <w:pStyle w:val="afff"/>
              <w:numPr>
                <w:ilvl w:val="0"/>
                <w:numId w:val="30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несостоявш</w:t>
            </w:r>
            <w:r>
              <w:rPr>
                <w:rFonts w:ascii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ся и принятия решения о незаключении договора по е</w:t>
            </w:r>
            <w:r>
              <w:rPr>
                <w:rFonts w:ascii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 xml:space="preserve"> результатам – участнику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>
              <w:t>закупки</w:t>
            </w:r>
            <w:r w:rsidRPr="00EC3767">
              <w:t xml:space="preserve">, </w:t>
            </w:r>
            <w:r>
              <w:t>закупочной</w:t>
            </w:r>
            <w:r w:rsidRPr="00EC3767">
              <w:t xml:space="preserve"> комиссии, срок, начиная с которого участник </w:t>
            </w:r>
            <w:r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Pr="00E21F8A">
              <w:rPr>
                <w:bCs w:val="0"/>
                <w:sz w:val="28"/>
                <w:szCs w:val="24"/>
              </w:rPr>
              <w:t xml:space="preserve"> </w:t>
            </w:r>
            <w:r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>
              <w:t>подпункта </w:t>
            </w:r>
            <w:r w:rsidR="00CD4422">
              <w:fldChar w:fldCharType="begin"/>
            </w:r>
            <w:r>
              <w:instrText xml:space="preserve"> REF _Ref411840763 \r \h </w:instrText>
            </w:r>
            <w:r w:rsidR="00CD4422">
              <w:fldChar w:fldCharType="separate"/>
            </w:r>
            <w:r>
              <w:t>г)</w:t>
            </w:r>
            <w:r w:rsidR="00CD4422">
              <w:fldChar w:fldCharType="end"/>
            </w:r>
            <w:r>
              <w:t xml:space="preserve"> пункта </w:t>
            </w:r>
            <w:r w:rsidR="00CD4422">
              <w:fldChar w:fldCharType="begin"/>
            </w:r>
            <w:r>
              <w:instrText xml:space="preserve"> REF _Ref411840766 \r \h </w:instrText>
            </w:r>
            <w:r w:rsidR="00CD4422">
              <w:fldChar w:fldCharType="separate"/>
            </w:r>
            <w:r>
              <w:t>4.5</w:t>
            </w:r>
            <w:r w:rsidR="00CD4422">
              <w:fldChar w:fldCharType="end"/>
            </w:r>
            <w:r>
              <w:t>.</w:t>
            </w:r>
          </w:p>
          <w:p w:rsidR="00176748" w:rsidRPr="00EC3767" w:rsidRDefault="00176748" w:rsidP="005457A3">
            <w:pPr>
              <w:pStyle w:val="Times12"/>
              <w:numPr>
                <w:ilvl w:val="0"/>
                <w:numId w:val="57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>
              <w:t>,</w:t>
            </w:r>
            <w:r w:rsidRPr="00EC3767">
              <w:t xml:space="preserve"> </w:t>
            </w:r>
            <w:r w:rsidRPr="00FD3914">
              <w:t xml:space="preserve">с уведомлением такого участника </w:t>
            </w:r>
            <w:r>
              <w:t>закупки</w:t>
            </w:r>
            <w:r w:rsidRPr="00FD3914">
              <w:t xml:space="preserve"> об удержании обеспечения заявки на участие в </w:t>
            </w:r>
            <w:r>
              <w:t>закупке</w:t>
            </w:r>
            <w:r w:rsidRPr="00EC3767">
              <w:t>:</w:t>
            </w:r>
          </w:p>
          <w:p w:rsidR="00176748" w:rsidRPr="00787BF1" w:rsidRDefault="00176748" w:rsidP="005457A3">
            <w:pPr>
              <w:pStyle w:val="afff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176748" w:rsidRPr="00FC009D" w:rsidRDefault="00176748" w:rsidP="005457A3">
            <w:pPr>
              <w:pStyle w:val="afff"/>
              <w:numPr>
                <w:ilvl w:val="0"/>
                <w:numId w:val="31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при уклонении победителя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или единственн</w:t>
            </w:r>
            <w:r>
              <w:rPr>
                <w:rFonts w:ascii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 xml:space="preserve"> участника </w:t>
            </w:r>
            <w:r>
              <w:rPr>
                <w:rFonts w:ascii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76" w:name="_Ref401300807"/>
          </w:p>
        </w:tc>
        <w:bookmarkEnd w:id="76"/>
        <w:tc>
          <w:tcPr>
            <w:tcW w:w="2268" w:type="dxa"/>
          </w:tcPr>
          <w:p w:rsidR="00176748" w:rsidRPr="00FC009D" w:rsidRDefault="00176748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>
              <w:rPr>
                <w:szCs w:val="24"/>
              </w:rPr>
              <w:t>закупке, открытие доступа к заявкам</w:t>
            </w:r>
          </w:p>
        </w:tc>
        <w:tc>
          <w:tcPr>
            <w:tcW w:w="12261" w:type="dxa"/>
          </w:tcPr>
          <w:p w:rsidR="00176748" w:rsidRPr="000035D6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0035D6">
              <w:t xml:space="preserve">Для участия в </w:t>
            </w:r>
            <w:r>
              <w:t>закупке</w:t>
            </w:r>
            <w:r w:rsidRPr="000035D6">
              <w:t xml:space="preserve"> участник </w:t>
            </w:r>
            <w:r>
              <w:t xml:space="preserve">закупки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Pr="005F16B3">
              <w:rPr>
                <w:szCs w:val="24"/>
              </w:rPr>
              <w:t xml:space="preserve">(предложение на участие в </w:t>
            </w:r>
            <w:r>
              <w:rPr>
                <w:szCs w:val="24"/>
              </w:rPr>
              <w:t>закупке</w:t>
            </w:r>
            <w:r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Pr="00C46D8F">
              <w:rPr>
                <w:szCs w:val="24"/>
              </w:rPr>
              <w:t xml:space="preserve"> в </w:t>
            </w:r>
            <w:r w:rsidRPr="00A452B4">
              <w:rPr>
                <w:szCs w:val="24"/>
              </w:rPr>
              <w:t xml:space="preserve">разделе 2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документации, содержание и оформление которых соответствует требованиям </w:t>
            </w:r>
            <w:r>
              <w:rPr>
                <w:szCs w:val="24"/>
              </w:rPr>
              <w:t>закупочной</w:t>
            </w:r>
            <w:r w:rsidRPr="00A452B4">
              <w:rPr>
                <w:szCs w:val="24"/>
              </w:rPr>
              <w:t xml:space="preserve"> документации) в срок, указанный в извещении о проведении </w:t>
            </w:r>
            <w:r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r w:rsidRPr="00BE082C">
              <w:rPr>
                <w:szCs w:val="24"/>
              </w:rPr>
              <w:t xml:space="preserve"> З</w:t>
            </w:r>
            <w:r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176748" w:rsidRPr="007F4E7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>
              <w:rPr>
                <w:szCs w:val="24"/>
              </w:rPr>
              <w:t xml:space="preserve">извещением о проведении закупки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>
              <w:rPr>
                <w:szCs w:val="24"/>
              </w:rPr>
              <w:t>.</w:t>
            </w:r>
          </w:p>
          <w:p w:rsidR="00176748" w:rsidRPr="00F322E9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>
              <w:rPr>
                <w:szCs w:val="24"/>
              </w:rPr>
              <w:t>закупочной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*.pdf, формат: один файл – один документ). Все файлы заявки на участие в 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закупочной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387ED1">
              <w:t xml:space="preserve">Заявка на участие в </w:t>
            </w:r>
            <w:r>
              <w:t>закупке</w:t>
            </w:r>
            <w:r w:rsidRPr="00387ED1">
              <w:t xml:space="preserve"> должна быть действительна </w:t>
            </w:r>
            <w:r>
              <w:t>в течение</w:t>
            </w:r>
            <w:r w:rsidRPr="00387ED1">
              <w:t xml:space="preserve"> </w:t>
            </w:r>
            <w:r>
              <w:t>90</w:t>
            </w:r>
            <w:r w:rsidRPr="00387ED1">
              <w:t xml:space="preserve"> календарных дней </w:t>
            </w:r>
            <w:r>
              <w:t xml:space="preserve">(для конкурса - </w:t>
            </w:r>
            <w:r w:rsidRPr="00090CC9">
              <w:t xml:space="preserve">в течение </w:t>
            </w:r>
            <w:r>
              <w:t>110</w:t>
            </w:r>
            <w:r w:rsidRPr="00090CC9">
              <w:t xml:space="preserve"> календарных дней</w:t>
            </w:r>
            <w:r>
              <w:t>)</w:t>
            </w:r>
            <w:r w:rsidRPr="00586911">
              <w:t xml:space="preserve"> </w:t>
            </w:r>
            <w:r w:rsidRPr="00387ED1">
              <w:t xml:space="preserve">со дня </w:t>
            </w:r>
            <w:r w:rsidRPr="00B15BDB">
              <w:t>окончания срока подачи заявок</w:t>
            </w:r>
            <w:r>
              <w:t>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>
              <w:t>закупки</w:t>
            </w:r>
            <w:r w:rsidRPr="007A1F5D">
              <w:t>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Участник </w:t>
            </w:r>
            <w:r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>
              <w:t xml:space="preserve">закупке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>
              <w:t xml:space="preserve">закупке, указанного в извещении о проведении закупки. </w:t>
            </w:r>
          </w:p>
          <w:p w:rsidR="00176748" w:rsidRPr="00641F6C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bookmarkStart w:id="77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176748" w:rsidRPr="00C74B4E" w:rsidRDefault="00176748" w:rsidP="005457A3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176748" w:rsidRPr="00C74B4E" w:rsidRDefault="00176748" w:rsidP="005457A3">
            <w:pPr>
              <w:pStyle w:val="-6"/>
              <w:numPr>
                <w:ilvl w:val="0"/>
                <w:numId w:val="62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176748" w:rsidRPr="005671FF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8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7"/>
            <w:bookmarkEnd w:id="78"/>
          </w:p>
          <w:p w:rsidR="00176748" w:rsidRPr="005671FF" w:rsidRDefault="00176748" w:rsidP="005457A3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>
              <w:rPr>
                <w:sz w:val="24"/>
              </w:rPr>
              <w:t>письмо</w:t>
            </w:r>
            <w:r w:rsidRPr="005671FF">
              <w:rPr>
                <w:sz w:val="24"/>
              </w:rPr>
              <w:t xml:space="preserve"> об изменении заявки на </w:t>
            </w:r>
            <w:r>
              <w:rPr>
                <w:sz w:val="24"/>
              </w:rPr>
              <w:t xml:space="preserve">участие в </w:t>
            </w:r>
            <w:r w:rsidRPr="005671FF">
              <w:rPr>
                <w:sz w:val="24"/>
              </w:rPr>
              <w:t>закупке</w:t>
            </w:r>
            <w:r>
              <w:rPr>
                <w:sz w:val="24"/>
              </w:rPr>
              <w:t xml:space="preserve"> </w:t>
            </w:r>
            <w:r w:rsidRPr="005671FF">
              <w:rPr>
                <w:sz w:val="24"/>
              </w:rPr>
              <w:t xml:space="preserve">в отношении </w:t>
            </w:r>
            <w:r>
              <w:rPr>
                <w:sz w:val="24"/>
              </w:rPr>
              <w:t>данного лота</w:t>
            </w:r>
            <w:r w:rsidRPr="005671FF">
              <w:rPr>
                <w:sz w:val="24"/>
              </w:rPr>
              <w:t xml:space="preserve"> на бланке организации (для юридического лица);</w:t>
            </w:r>
          </w:p>
          <w:p w:rsidR="00176748" w:rsidRPr="005671FF" w:rsidRDefault="00176748" w:rsidP="005457A3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176748" w:rsidRDefault="00176748" w:rsidP="005457A3">
            <w:pPr>
              <w:pStyle w:val="a0"/>
              <w:numPr>
                <w:ilvl w:val="4"/>
                <w:numId w:val="63"/>
              </w:numPr>
              <w:tabs>
                <w:tab w:val="clear" w:pos="1134"/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z w:val="24"/>
              </w:rPr>
            </w:pPr>
            <w:r w:rsidRPr="005671FF">
              <w:rPr>
                <w:sz w:val="24"/>
              </w:rPr>
              <w:t xml:space="preserve">новые версии </w:t>
            </w:r>
            <w:r>
              <w:rPr>
                <w:sz w:val="24"/>
              </w:rPr>
              <w:t>документов, которые изменяются.</w:t>
            </w:r>
          </w:p>
          <w:p w:rsidR="00176748" w:rsidRPr="005671FF" w:rsidRDefault="00176748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176748" w:rsidRPr="00AB5B20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>
              <w:t>закупки,</w:t>
            </w:r>
            <w:r w:rsidRPr="00AB5B20">
              <w:t xml:space="preserve"> автоматически с помощью программно-аппаратных средств ЭТП</w:t>
            </w:r>
            <w:r>
              <w:t>,</w:t>
            </w:r>
            <w:r w:rsidRPr="00AB5B20">
              <w:t xml:space="preserve"> производится открытие доступа организатору </w:t>
            </w:r>
            <w:r>
              <w:t>закупки</w:t>
            </w:r>
            <w:r w:rsidRPr="00AB5B20">
              <w:t xml:space="preserve"> ко всем поданным заявкам на участие в </w:t>
            </w:r>
            <w:r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</w:pPr>
            <w:r>
              <w:t>Если участник закупки намерен направить своего представителя к организатору закупки к моменту открытия доступа к заявкам,</w:t>
            </w:r>
            <w:r w:rsidRPr="009265D2">
              <w:t xml:space="preserve"> такой участник должен </w:t>
            </w:r>
            <w:r>
              <w:t>не позднее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176748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закупки, </w:t>
            </w:r>
          </w:p>
          <w:p w:rsidR="00176748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закупке. </w:t>
            </w:r>
          </w:p>
          <w:p w:rsidR="00176748" w:rsidRDefault="00176748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средств связи,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закупки такой заявки на оформление пропуска несет участник закупки.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>
              <w:rPr>
                <w:szCs w:val="24"/>
              </w:rPr>
              <w:t>закупки.</w:t>
            </w:r>
          </w:p>
          <w:p w:rsidR="00176748" w:rsidRPr="00FC009D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176748" w:rsidRPr="00FC009D" w:rsidRDefault="00176748" w:rsidP="005457A3">
            <w:pPr>
              <w:pStyle w:val="Times12"/>
              <w:numPr>
                <w:ilvl w:val="0"/>
                <w:numId w:val="29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7A1F5D" w:rsidRDefault="00176748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176748" w:rsidRPr="00412D5D" w:rsidRDefault="00176748" w:rsidP="005457A3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CD4422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CD4422">
              <w:rPr>
                <w:szCs w:val="24"/>
              </w:rPr>
            </w:r>
            <w:r w:rsidR="00CD4422">
              <w:rPr>
                <w:szCs w:val="24"/>
              </w:rPr>
              <w:fldChar w:fldCharType="separate"/>
            </w:r>
            <w:r>
              <w:rPr>
                <w:szCs w:val="24"/>
              </w:rPr>
              <w:t>7.5</w:t>
            </w:r>
            <w:r w:rsidR="00CD4422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 заявке;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5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176748" w:rsidRPr="002562F4" w:rsidRDefault="00176748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 заявок</w:t>
            </w:r>
            <w:r>
              <w:t xml:space="preserve"> (отборочная</w:t>
            </w:r>
            <w:r w:rsidRPr="00FC009D">
              <w:t xml:space="preserve"> и оценочн</w:t>
            </w:r>
            <w:r>
              <w:t>ая</w:t>
            </w:r>
            <w:r w:rsidRPr="00FC009D">
              <w:t xml:space="preserve"> стадии</w:t>
            </w:r>
            <w:r>
              <w:t>), уточнение заявок, отстранение участника</w:t>
            </w:r>
          </w:p>
        </w:tc>
        <w:tc>
          <w:tcPr>
            <w:tcW w:w="12261" w:type="dxa"/>
          </w:tcPr>
          <w:p w:rsidR="00176748" w:rsidRPr="00412D5D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, в следующем порядке: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52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 комиссия рассматривает, оценивает и сопоставляет заявки на участие в закупке в отношении каждого лота отдельно.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 организатор закупки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государственной власти, а также юридических и физических лиц, указанных в заявке на участие в закупке и приложениях к ней, информацию о соответствии предоставленных участником закупки сведений действительности.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При наличии сомнений в достоверности копии документа организатор 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случае, если участник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176748" w:rsidRPr="00656215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79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В ходе рассмотрения заявок на участие в 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закупочная комиссия принимает решение об уточнении заявки на участие в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закупке, на основании которого организатор закупки направляет уточняющие запросы:</w:t>
            </w:r>
            <w:bookmarkEnd w:id="79"/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0" w:name="_Ref401221504"/>
            <w:r w:rsidRPr="003012C7">
              <w:rPr>
                <w:szCs w:val="24"/>
              </w:rPr>
              <w:t>При отсутствии, представлении не в полном объеме или в нечитаемом виде в составе заявки на участие в закупке следующих документов (если требование о предоставлении соответствующего документа предусмотрено закупочной документацией):</w:t>
            </w:r>
            <w:bookmarkEnd w:id="80"/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документы, подтверждающие полномочия лица на подписание заявки от имени участника закупки,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закупки необходимыми для исполнения договора финансовыми ресурсами, 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квалификацию участника закупки, привлекаемых субподрядчиков </w:t>
            </w:r>
            <w:r w:rsidRPr="003012C7">
              <w:rPr>
                <w:szCs w:val="24"/>
              </w:rPr>
              <w:lastRenderedPageBreak/>
              <w:t>(соисполнителей), изготовителей, указанную участником закупки в своей заявке,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Pr="003012C7">
              <w:rPr>
                <w:szCs w:val="24"/>
              </w:rPr>
              <w:t>.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в заявке на участие в закупке арифметических, грамматических ошибок. При предоставлении участником закупки исправленных документов при наличии арифметических ошибок применяются следующие правила:</w:t>
            </w:r>
          </w:p>
          <w:p w:rsidR="00176748" w:rsidRPr="002562F4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наличии разночтений между ценой, указанной в заявке на участие в закупке, и ценой, получаемой путем суммирования итоговых сумм по каждой строке, преимущество имеет итоговая цена, указанная в заявке на участие в закупке;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Pr="003012C7">
              <w:rPr>
                <w:szCs w:val="24"/>
              </w:rPr>
              <w:t>закупке.</w:t>
            </w:r>
          </w:p>
          <w:p w:rsidR="00176748" w:rsidRPr="003012C7" w:rsidRDefault="00176748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случаях, влияющих на допуск участника к закупке или оценку его заявки на участие в закупке: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представленных документах в составе заявки на участие в закупке отсутствуют сведения, необходимые для определения соответствия: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закупки требованиям закупочной документации по обладанию гражданской 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закупочной документации по обладанию гражданской и специальной 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заявки на участие в закупке требованиям закупочной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в заявке на участие в закупке имеются разночтения или положения, допускающие неоднозначное толкование,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закупки;</w:t>
            </w:r>
          </w:p>
          <w:p w:rsidR="00176748" w:rsidRPr="003012C7" w:rsidRDefault="00176748" w:rsidP="005457A3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1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ненахождении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CD4422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CD4422">
              <w:rPr>
                <w:szCs w:val="24"/>
              </w:rPr>
            </w:r>
            <w:r w:rsidR="00CD4422">
              <w:rPr>
                <w:szCs w:val="24"/>
              </w:rPr>
              <w:fldChar w:fldCharType="separate"/>
            </w:r>
            <w:r>
              <w:rPr>
                <w:szCs w:val="24"/>
              </w:rPr>
              <w:t>б)</w:t>
            </w:r>
            <w:r w:rsidR="00CD4422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CD4422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CD4422">
              <w:rPr>
                <w:szCs w:val="24"/>
              </w:rPr>
            </w:r>
            <w:r w:rsidR="00CD4422">
              <w:rPr>
                <w:szCs w:val="24"/>
              </w:rPr>
              <w:fldChar w:fldCharType="separate"/>
            </w:r>
            <w:r>
              <w:rPr>
                <w:szCs w:val="24"/>
              </w:rPr>
              <w:t>8.2</w:t>
            </w:r>
            <w:r w:rsidR="00CD4422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176748" w:rsidRPr="00CC3AA2" w:rsidRDefault="00176748" w:rsidP="005457A3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>Не допускаются запросы, направленные на изменение предмета проводимого закупки, объема и номенклатуры предлагаемой участником закупки продукции, существа заявки на участие в закупке, включая изменение условий заявки.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закупке организатором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закупки не допускается создание преимущественных условий участнику или нескольким участникам закупки. Предусмотренные подпунктом </w:t>
            </w:r>
            <w:fldSimple w:instr=" REF _Ref401221504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7.5.1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документы могут быть запрошены только единожды (в отношении каждого из документов).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Не направляются участнику закупки запросы согласно пункту </w:t>
            </w:r>
            <w:fldSimple w:instr=" REF _Ref401221523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7.5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 </w:t>
            </w:r>
            <w:fldSimple w:instr=" REF _Ref401221543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8.3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закупке такого участника.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2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закупочной комиссии об уточнении заявок на участие в закупке отражается в протоколе заседания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2"/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закупочной комиссией решения о направлении участникам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закупки запросов, такие запросы направляются участникам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закупки после размещения на официальном сайте протокола, указанного в пункте </w:t>
            </w:r>
            <w:fldSimple w:instr=" REF _Ref401221584 \r \h  \* MERGEFORMAT ">
              <w:r w:rsidRPr="007858F5">
                <w:rPr>
                  <w:rFonts w:ascii="Times New Roman" w:hAnsi="Times New Roman"/>
                  <w:bCs/>
                  <w:sz w:val="24"/>
                  <w:szCs w:val="24"/>
                </w:rPr>
                <w:t>7.8</w:t>
              </w:r>
            </w:fldSimple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закупки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закупке.</w:t>
            </w:r>
          </w:p>
          <w:p w:rsidR="00176748" w:rsidRPr="003012C7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закупки продлеваются только по решению закупочной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закупке.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закупочной документации срока окончания соответствующей стадии рассмотрения заявок.</w:t>
            </w:r>
          </w:p>
          <w:p w:rsidR="00176748" w:rsidRPr="00412D5D" w:rsidRDefault="00176748" w:rsidP="005457A3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176748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>
              <w:t>закупочной</w:t>
            </w:r>
            <w:r w:rsidRPr="004132BA">
              <w:t xml:space="preserve"> документацией, и соответствие участников </w:t>
            </w:r>
            <w:r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>
              <w:t>закупке</w:t>
            </w:r>
            <w:r w:rsidRPr="004132BA">
              <w:t xml:space="preserve"> заявок, отвечающих требованиям </w:t>
            </w:r>
            <w:r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3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3"/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bookmarkStart w:id="84" w:name="_Ref407364133"/>
            <w:r w:rsidRPr="00DA3FA6">
              <w:t xml:space="preserve">соответствие участника </w:t>
            </w:r>
            <w:r>
              <w:t>закупки</w:t>
            </w:r>
            <w:r w:rsidRPr="00DA3FA6">
              <w:t xml:space="preserve"> и заявленных участником </w:t>
            </w:r>
            <w:r>
              <w:t>закупки</w:t>
            </w:r>
            <w:r w:rsidRPr="00DA3FA6">
              <w:t xml:space="preserve">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</w:t>
            </w:r>
            <w:r>
              <w:t xml:space="preserve"> установленным требованиям </w:t>
            </w:r>
            <w:r w:rsidRPr="00DA3FA6">
              <w:t>(в случае установления требований);</w:t>
            </w:r>
            <w:bookmarkEnd w:id="84"/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>
              <w:t>закупки</w:t>
            </w:r>
            <w:r w:rsidRPr="00DA3FA6">
              <w:t xml:space="preserve"> договорных условий (в том числе непревышения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7"/>
              </w:numPr>
              <w:ind w:left="-2" w:firstLine="567"/>
            </w:pPr>
            <w:r w:rsidRPr="00DA3FA6">
              <w:t xml:space="preserve">предоставление участником </w:t>
            </w:r>
            <w:r>
              <w:t xml:space="preserve">закупки требуемого обеспечения заявки </w:t>
            </w:r>
            <w:r w:rsidRPr="002562F4">
              <w:t>(если требовалось)</w:t>
            </w:r>
            <w:r w:rsidRPr="00DA3FA6">
              <w:t>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</w:pPr>
            <w:bookmarkStart w:id="85" w:name="_Ref401221543"/>
            <w:r w:rsidRPr="00DA3FA6">
              <w:t xml:space="preserve">По итогам отборочной стадии </w:t>
            </w:r>
            <w:r>
              <w:t>закупочная</w:t>
            </w:r>
            <w:r w:rsidRPr="00DA3FA6">
              <w:t xml:space="preserve"> комиссия в отношении каждого участника </w:t>
            </w:r>
            <w:r>
              <w:t>закупки</w:t>
            </w:r>
            <w:r w:rsidRPr="00DA3FA6">
              <w:t xml:space="preserve"> принимает решение о допуске к дальнейшему участию в </w:t>
            </w:r>
            <w:r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5"/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участника </w:t>
            </w:r>
            <w:r>
              <w:t>закупки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>
              <w:t>(</w:t>
            </w:r>
            <w:r w:rsidRPr="00DA3FA6">
              <w:t>соисполнителей</w:t>
            </w:r>
            <w:r>
              <w:t>)</w:t>
            </w:r>
            <w:r w:rsidRPr="00DA3FA6">
              <w:t>, изготовителей, если требования к ним были установлены;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>
              <w:t>закупке, требованиям закупочной документации</w:t>
            </w:r>
            <w:r w:rsidRPr="00DA3FA6">
              <w:t>;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>
              <w:t>закупке</w:t>
            </w:r>
            <w:r w:rsidRPr="00DA3FA6">
              <w:t xml:space="preserve">, </w:t>
            </w:r>
            <w:r w:rsidRPr="00A54671">
              <w:t xml:space="preserve">требованиям </w:t>
            </w:r>
            <w:r>
              <w:t>закупочной</w:t>
            </w:r>
            <w:r w:rsidRPr="00A54671">
              <w:t xml:space="preserve"> документации</w:t>
            </w:r>
            <w:r>
              <w:t>,</w:t>
            </w:r>
            <w:r w:rsidRPr="00A54671">
              <w:t xml:space="preserve"> </w:t>
            </w:r>
            <w:r w:rsidRPr="00DA3FA6">
              <w:t>в том числе: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21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176748" w:rsidRPr="00DA3FA6" w:rsidRDefault="00176748" w:rsidP="005457A3">
            <w:pPr>
              <w:pStyle w:val="Times12"/>
              <w:numPr>
                <w:ilvl w:val="0"/>
                <w:numId w:val="38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>
              <w:t xml:space="preserve"> </w:t>
            </w:r>
            <w:r w:rsidRPr="002562F4">
              <w:t>(</w:t>
            </w:r>
            <w:r>
              <w:t>если требовалось</w:t>
            </w:r>
            <w:r w:rsidRPr="002562F4">
              <w:t>)</w:t>
            </w:r>
            <w:r w:rsidRPr="00DA3FA6">
              <w:t xml:space="preserve">. Организатор </w:t>
            </w:r>
            <w:r>
              <w:t>закупки</w:t>
            </w:r>
            <w:r w:rsidRPr="00DA3FA6">
              <w:t xml:space="preserve"> по всем заявкам на участие в </w:t>
            </w:r>
            <w:r>
              <w:t>закупке</w:t>
            </w:r>
            <w:r w:rsidRPr="00DA3FA6">
              <w:t xml:space="preserve">, независимо от наличия в составе заявки на участие в </w:t>
            </w:r>
            <w:r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>извещении о проведении 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>извещением о проведении закупки и пунктом </w:t>
            </w:r>
            <w:r w:rsidR="00CD4422">
              <w:fldChar w:fldCharType="begin"/>
            </w:r>
            <w:r>
              <w:instrText xml:space="preserve"> REF _Ref317253528 \r \h </w:instrText>
            </w:r>
            <w:r w:rsidR="00CD4422">
              <w:fldChar w:fldCharType="separate"/>
            </w:r>
            <w:r>
              <w:t>4</w:t>
            </w:r>
            <w:r w:rsidR="00CD4422">
              <w:fldChar w:fldCharType="end"/>
            </w:r>
            <w:r>
              <w:t xml:space="preserve"> настоящей части</w:t>
            </w:r>
            <w:r w:rsidRPr="00DA3FA6">
              <w:t xml:space="preserve">, обеспечение заявки на участие в </w:t>
            </w:r>
            <w:r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CD4422">
              <w:rPr>
                <w:bCs w:val="0"/>
              </w:rPr>
              <w:fldChar w:fldCharType="begin"/>
            </w:r>
            <w:r>
              <w:rPr>
                <w:bCs w:val="0"/>
              </w:rPr>
              <w:instrText xml:space="preserve"> REF _Ref317253528 \r \h </w:instrText>
            </w:r>
            <w:r w:rsidR="00CD4422">
              <w:rPr>
                <w:bCs w:val="0"/>
              </w:rPr>
            </w:r>
            <w:r w:rsidR="00CD4422">
              <w:rPr>
                <w:bCs w:val="0"/>
              </w:rPr>
              <w:fldChar w:fldCharType="separate"/>
            </w:r>
            <w:r>
              <w:rPr>
                <w:bCs w:val="0"/>
              </w:rPr>
              <w:t>4</w:t>
            </w:r>
            <w:r w:rsidR="00CD4422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настоящей </w:t>
            </w:r>
            <w:r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176748" w:rsidRPr="0084666B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протокол</w:t>
            </w:r>
            <w:r w:rsidRPr="00DA3FA6">
              <w:t xml:space="preserve"> заседания </w:t>
            </w:r>
            <w:r>
              <w:t>закупочной</w:t>
            </w:r>
            <w:r w:rsidRPr="00DA3FA6">
              <w:t xml:space="preserve"> комиссии по </w:t>
            </w:r>
            <w:r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>
              <w:t>е заседания закупочной комиссии</w:t>
            </w:r>
            <w:r w:rsidRPr="00DA3FA6">
              <w:t xml:space="preserve"> </w:t>
            </w:r>
            <w:r>
              <w:t>и размещается</w:t>
            </w:r>
            <w:r w:rsidRPr="00DA3FA6">
              <w:t xml:space="preserve"> на официальном сайте и на ЭТП </w:t>
            </w:r>
            <w:r>
              <w:t>не позднее</w:t>
            </w:r>
            <w:r w:rsidRPr="00DA3FA6">
              <w:t xml:space="preserve"> 1 (одного) рабочего дня, следующего после дня подписания указанного протокола.</w:t>
            </w:r>
          </w:p>
          <w:p w:rsidR="00176748" w:rsidRPr="00656215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6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6"/>
          </w:p>
          <w:p w:rsidR="00176748" w:rsidRPr="00DA3FA6" w:rsidRDefault="00176748" w:rsidP="005457A3">
            <w:pPr>
              <w:pStyle w:val="Times12"/>
              <w:numPr>
                <w:ilvl w:val="0"/>
                <w:numId w:val="36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ранжировке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DA3FA6" w:rsidRDefault="00176748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случае,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Pr="006946BE">
              <w:rPr>
                <w:bCs w:val="0"/>
                <w:sz w:val="28"/>
                <w:szCs w:val="24"/>
              </w:rPr>
              <w:t xml:space="preserve"> </w:t>
            </w:r>
            <w:r w:rsidRPr="006946BE">
              <w:t>и предмета закупки</w:t>
            </w:r>
            <w:r w:rsidRPr="00BA1F2B">
              <w:t>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цены. 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176748" w:rsidRPr="00BA1F2B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176748" w:rsidRPr="004132BA" w:rsidRDefault="00176748" w:rsidP="005457A3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Участник запроса предложений вправе отказаться от участия в переговорах или не подавать </w:t>
            </w:r>
            <w:r w:rsidRPr="00BA1F2B">
              <w:lastRenderedPageBreak/>
              <w:t>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734377" w:rsidRDefault="00176748" w:rsidP="00175F4B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 xml:space="preserve">Переторжка </w:t>
            </w:r>
            <w:r w:rsidRPr="00734377">
              <w:rPr>
                <w:b/>
                <w:i/>
                <w:spacing w:val="-6"/>
                <w:szCs w:val="24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676509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 предусмотрена возможность проведения процедуры переторжки.</w:t>
            </w:r>
          </w:p>
          <w:p w:rsidR="00176748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Pr="00725278">
              <w:rPr>
                <w:spacing w:val="-6"/>
                <w:szCs w:val="28"/>
              </w:rPr>
              <w:t xml:space="preserve">участникам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предоставляется возможность добровольно повысить предпочтительность их заявок на участие в </w:t>
            </w:r>
            <w:r>
              <w:rPr>
                <w:spacing w:val="-6"/>
                <w:szCs w:val="28"/>
              </w:rPr>
              <w:t xml:space="preserve">закупке </w:t>
            </w:r>
            <w:r w:rsidRPr="00725278">
              <w:rPr>
                <w:spacing w:val="-6"/>
                <w:szCs w:val="28"/>
              </w:rPr>
              <w:t>путем снижения п</w:t>
            </w:r>
            <w:r w:rsidRPr="000F53C2">
              <w:rPr>
                <w:spacing w:val="-6"/>
                <w:szCs w:val="28"/>
              </w:rPr>
              <w:t>ервоначально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(</w:t>
            </w:r>
            <w:r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>
              <w:rPr>
                <w:spacing w:val="-6"/>
                <w:szCs w:val="28"/>
              </w:rPr>
              <w:t>закупке)</w:t>
            </w:r>
            <w:r w:rsidRPr="000F53C2">
              <w:rPr>
                <w:spacing w:val="-6"/>
                <w:szCs w:val="28"/>
              </w:rPr>
              <w:t xml:space="preserve"> цены. Снижение </w:t>
            </w:r>
            <w:r w:rsidRPr="00083382">
              <w:rPr>
                <w:spacing w:val="-6"/>
                <w:szCs w:val="28"/>
              </w:rPr>
              <w:t xml:space="preserve">цены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 не должно повлечь за собой изменение иных условий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Количество переторжек не ограничено. При этом срок проведения переторжек не должен превышать 10 (десять) рабочих дней с даты размещения на официальном сайте и ЭТП протокола</w:t>
            </w:r>
            <w:r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на процедуру переторжки, и направленных одновременно всем участникам, допущенным к участию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в день размещения на официальном сайте и ЭТП протокола, содержащего решение о проведении переторжки.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083382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по увеличению цены (в том числе, увеличению единичных цен), указанной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 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176748" w:rsidRPr="00582474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к установленному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176748" w:rsidRPr="000F53C2" w:rsidRDefault="00176748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CD4422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CD4422">
              <w:rPr>
                <w:spacing w:val="-6"/>
                <w:szCs w:val="28"/>
              </w:rPr>
            </w:r>
            <w:r w:rsidR="00CD4422">
              <w:rPr>
                <w:spacing w:val="-6"/>
                <w:szCs w:val="28"/>
              </w:rPr>
              <w:fldChar w:fldCharType="separate"/>
            </w:r>
            <w:r>
              <w:rPr>
                <w:spacing w:val="-6"/>
                <w:szCs w:val="28"/>
              </w:rPr>
              <w:t>5</w:t>
            </w:r>
            <w:r w:rsidR="00CD4422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176748" w:rsidRPr="00175F4B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>
              <w:rPr>
                <w:spacing w:val="-6"/>
                <w:szCs w:val="28"/>
              </w:rPr>
              <w:t>закупки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поэтапно до момента окончания переторжки неограниченное количество раз. Участники </w:t>
            </w:r>
            <w:r>
              <w:rPr>
                <w:spacing w:val="-6"/>
                <w:szCs w:val="28"/>
              </w:rPr>
              <w:t>закупки</w:t>
            </w:r>
            <w:r w:rsidRPr="00725278">
              <w:rPr>
                <w:spacing w:val="-6"/>
                <w:szCs w:val="28"/>
              </w:rPr>
              <w:t xml:space="preserve"> заявляют новую цену договора независимо от </w:t>
            </w:r>
            <w:r w:rsidRPr="00725278">
              <w:rPr>
                <w:spacing w:val="-6"/>
                <w:szCs w:val="28"/>
              </w:rPr>
              <w:lastRenderedPageBreak/>
              <w:t>цен, предлагаемых дру</w:t>
            </w:r>
            <w:r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>
              <w:rPr>
                <w:spacing w:val="-6"/>
                <w:szCs w:val="28"/>
              </w:rPr>
              <w:t>закупки</w:t>
            </w:r>
            <w:r w:rsidRPr="00656215">
              <w:rPr>
                <w:spacing w:val="-6"/>
                <w:szCs w:val="28"/>
              </w:rPr>
              <w:t>).</w:t>
            </w:r>
            <w:r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176748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>
              <w:rPr>
                <w:spacing w:val="-6"/>
                <w:szCs w:val="28"/>
              </w:rPr>
              <w:t>закупки</w:t>
            </w:r>
            <w:r w:rsidRPr="00083382">
              <w:rPr>
                <w:spacing w:val="-6"/>
                <w:szCs w:val="28"/>
              </w:rPr>
              <w:t xml:space="preserve"> документы, откорректированные с учетом новой полученной после переторжки цены, содержащие 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>
              <w:rPr>
                <w:spacing w:val="-6"/>
                <w:szCs w:val="28"/>
              </w:rPr>
              <w:t>закупке</w:t>
            </w:r>
            <w:r w:rsidRPr="00083382">
              <w:rPr>
                <w:spacing w:val="-6"/>
                <w:szCs w:val="28"/>
              </w:rPr>
              <w:t>.</w:t>
            </w:r>
          </w:p>
          <w:p w:rsidR="00176748" w:rsidRPr="00582474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176748" w:rsidRPr="00083382" w:rsidRDefault="0017674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Pr="000F53C2">
              <w:rPr>
                <w:spacing w:val="-6"/>
                <w:szCs w:val="28"/>
              </w:rPr>
              <w:t>протокол переторжки</w:t>
            </w:r>
            <w:r w:rsidRPr="00725278">
              <w:rPr>
                <w:spacing w:val="-6"/>
                <w:szCs w:val="28"/>
              </w:rPr>
              <w:t xml:space="preserve"> в течение того же рабочего дня </w:t>
            </w:r>
            <w:r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>
              <w:rPr>
                <w:spacing w:val="-6"/>
                <w:szCs w:val="28"/>
              </w:rPr>
              <w:t>закупки</w:t>
            </w:r>
            <w:r w:rsidRPr="000F53C2">
              <w:rPr>
                <w:spacing w:val="-6"/>
                <w:szCs w:val="28"/>
              </w:rPr>
              <w:t xml:space="preserve"> на официальном сайте.</w:t>
            </w:r>
          </w:p>
          <w:p w:rsidR="00176748" w:rsidRPr="00582474" w:rsidRDefault="00176748" w:rsidP="005457A3">
            <w:pPr>
              <w:pStyle w:val="Times12"/>
              <w:numPr>
                <w:ilvl w:val="0"/>
                <w:numId w:val="39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>
              <w:rPr>
                <w:spacing w:val="-6"/>
                <w:szCs w:val="28"/>
              </w:rPr>
              <w:t>способа закупки</w:t>
            </w:r>
            <w:r w:rsidRPr="00582474">
              <w:rPr>
                <w:spacing w:val="-6"/>
                <w:szCs w:val="28"/>
              </w:rPr>
              <w:t xml:space="preserve"> в соответствии с критериями оценки, указанными в </w:t>
            </w:r>
            <w:r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документации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4B2B78">
            <w:pPr>
              <w:ind w:right="153"/>
            </w:pPr>
            <w:r>
              <w:t xml:space="preserve">Проведение оценочной стадии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F567FD" w:rsidRDefault="00176748" w:rsidP="005457A3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с учетом предложений по переторжке. Цель оценочной стадии заключается в выставлении каждой заявке оценки в соответствии с предусмотренными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документацией оценочными критериями и утвержденным порядком оценки.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582474">
              <w:rPr>
                <w:rFonts w:ascii="Times New Roman" w:hAnsi="Times New Roman"/>
                <w:sz w:val="24"/>
                <w:szCs w:val="24"/>
              </w:rPr>
              <w:t xml:space="preserve"> 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176748" w:rsidRPr="00F567FD" w:rsidRDefault="00176748" w:rsidP="005457A3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176748" w:rsidRPr="00F567FD" w:rsidRDefault="00176748" w:rsidP="005457A3">
            <w:pPr>
              <w:pStyle w:val="afff"/>
              <w:numPr>
                <w:ilvl w:val="0"/>
                <w:numId w:val="40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участник после размещения протокола заседания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в письменной форме соответствующие разъяснения.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Default="00176748" w:rsidP="0084666B">
            <w:pPr>
              <w:ind w:right="153"/>
            </w:pPr>
            <w:r w:rsidRPr="000619BA">
              <w:t xml:space="preserve">Подведение итогов </w:t>
            </w:r>
            <w:r>
              <w:t>закупки</w:t>
            </w:r>
            <w:r w:rsidRPr="000619BA">
              <w:t xml:space="preserve">. Выбор победителя </w:t>
            </w:r>
            <w:r>
              <w:t xml:space="preserve">закупки </w:t>
            </w:r>
            <w:r w:rsidRPr="00734377">
              <w:rPr>
                <w:b/>
                <w:i/>
                <w:spacing w:val="-6"/>
              </w:rPr>
              <w:t>[для конкурса, запроса предложений]</w:t>
            </w:r>
          </w:p>
        </w:tc>
        <w:tc>
          <w:tcPr>
            <w:tcW w:w="12261" w:type="dxa"/>
          </w:tcPr>
          <w:p w:rsidR="00176748" w:rsidRPr="00F567FD" w:rsidRDefault="00176748" w:rsidP="005457A3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и переторжки (если проводилась) с учетом ее результатов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>
              <w:rPr>
                <w:rFonts w:ascii="Times New Roman" w:hAnsi="Times New Roman"/>
                <w:sz w:val="24"/>
                <w:szCs w:val="24"/>
              </w:rPr>
              <w:t>закупки.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(или предложение с измененными условиями заявки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6748" w:rsidRDefault="00176748" w:rsidP="005457A3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признается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которого присвоено первое место.</w:t>
            </w:r>
          </w:p>
          <w:p w:rsidR="00176748" w:rsidRPr="00F567FD" w:rsidRDefault="00176748" w:rsidP="005457A3">
            <w:pPr>
              <w:pStyle w:val="afff"/>
              <w:numPr>
                <w:ilvl w:val="0"/>
                <w:numId w:val="41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 результатам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176748" w:rsidRPr="00FC009D" w:rsidTr="002B4D0C">
        <w:trPr>
          <w:trHeight w:val="388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0619BA" w:rsidRDefault="00176748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176748" w:rsidRPr="00AA57E4" w:rsidRDefault="00176748" w:rsidP="005457A3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176748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176748" w:rsidRPr="00AA57E4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6748" w:rsidRPr="00AA57E4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176748" w:rsidRPr="00AA57E4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176748" w:rsidRPr="00AA57E4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3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обусловленные изменениями законодательства Российской Федерации 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176748" w:rsidRPr="000619BA" w:rsidRDefault="00176748" w:rsidP="005457A3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87" w:name="_Ref317254659"/>
          </w:p>
        </w:tc>
        <w:bookmarkEnd w:id="87"/>
        <w:tc>
          <w:tcPr>
            <w:tcW w:w="2268" w:type="dxa"/>
          </w:tcPr>
          <w:p w:rsidR="00176748" w:rsidRPr="00FC009D" w:rsidRDefault="00176748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176748" w:rsidRPr="00DE0B73" w:rsidRDefault="00176748" w:rsidP="005457A3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>
              <w:rPr>
                <w:rFonts w:ascii="Times New Roman" w:hAnsi="Times New Roman"/>
                <w:sz w:val="24"/>
                <w:szCs w:val="24"/>
              </w:rPr>
              <w:t>течение срока, установленного извещением о проведении закупки,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 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Лицо</w:t>
            </w:r>
            <w:r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176748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</w:pPr>
            <w:r>
              <w:t>подписанный и заверенный печатью со своей стороны договор в срок, указанный в извещении о проведении закупки;</w:t>
            </w:r>
          </w:p>
          <w:p w:rsidR="00176748" w:rsidRPr="00EF37DD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  <w:rPr>
                <w:spacing w:val="-6"/>
              </w:rPr>
            </w:pPr>
            <w:r>
              <w:t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подпункте 1.1.5 пункта 2.1.1 закупочной документации, до подписания договора;</w:t>
            </w:r>
          </w:p>
          <w:p w:rsidR="00176748" w:rsidRPr="00FA02D7" w:rsidRDefault="00176748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</w:p>
          <w:p w:rsidR="00176748" w:rsidRPr="00AE7722" w:rsidRDefault="00176748" w:rsidP="00EF37DD">
            <w:pPr>
              <w:ind w:firstLine="637"/>
              <w:jc w:val="both"/>
              <w:rPr>
                <w:spacing w:val="-6"/>
              </w:rPr>
            </w:pPr>
            <w:r w:rsidRPr="00FA02D7">
              <w:t xml:space="preserve">В отношении участников </w:t>
            </w:r>
            <w:r>
              <w:t>закупки</w:t>
            </w:r>
            <w:r w:rsidRPr="00FA02D7">
              <w:t xml:space="preserve"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</w:t>
            </w:r>
            <w:r w:rsidRPr="00FA02D7">
              <w:lastRenderedPageBreak/>
              <w:t>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176748" w:rsidRPr="00AE7722" w:rsidRDefault="00176748" w:rsidP="005457A3">
            <w:pPr>
              <w:numPr>
                <w:ilvl w:val="0"/>
                <w:numId w:val="20"/>
              </w:numPr>
              <w:ind w:left="0" w:firstLine="637"/>
              <w:jc w:val="both"/>
            </w:pPr>
            <w:r w:rsidRPr="00AE7722">
              <w:t>решение об одобрении или о совершении крупной сделки</w:t>
            </w:r>
            <w:r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>
              <w:t xml:space="preserve">, если </w:t>
            </w:r>
            <w:r w:rsidRPr="00EC3606">
              <w:t xml:space="preserve">требование о необходимости наличия </w:t>
            </w:r>
            <w:r>
              <w:t xml:space="preserve">такого или </w:t>
            </w:r>
            <w:r w:rsidRPr="00EC3606">
              <w:t>так</w:t>
            </w:r>
            <w:r>
              <w:t>их решений</w:t>
            </w:r>
            <w:r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>
              <w:t>закупки</w:t>
            </w:r>
            <w:r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Pr="00EC3606">
              <w:t>сделкой с заинтересованностью</w:t>
            </w:r>
            <w:r>
              <w:t>.</w:t>
            </w:r>
          </w:p>
          <w:p w:rsidR="00176748" w:rsidRPr="00676509" w:rsidRDefault="00176748" w:rsidP="005457A3">
            <w:pPr>
              <w:pStyle w:val="afff"/>
              <w:numPr>
                <w:ilvl w:val="0"/>
                <w:numId w:val="44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8" w:name="_Ref389730904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если закупка признана несостоявшейся в связи с тем, что по окончании срока подачи заявок на участие в закупке была подана только одна заявка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8"/>
          </w:p>
          <w:p w:rsidR="00176748" w:rsidRPr="00676509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>
              <w:t>закупки</w:t>
            </w:r>
            <w:r w:rsidRPr="00676509">
              <w:t xml:space="preserve"> в порядке, указанн</w:t>
            </w:r>
            <w:r>
              <w:t>ом</w:t>
            </w:r>
            <w:r w:rsidRPr="00676509">
              <w:t xml:space="preserve"> в настояще</w:t>
            </w:r>
            <w:r>
              <w:t>й</w:t>
            </w:r>
            <w:r w:rsidRPr="00676509">
              <w:t xml:space="preserve"> </w:t>
            </w:r>
            <w:r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176748" w:rsidRPr="00676509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176748" w:rsidRPr="00FC009D" w:rsidRDefault="00176748" w:rsidP="005457A3">
            <w:pPr>
              <w:widowControl w:val="0"/>
              <w:numPr>
                <w:ilvl w:val="0"/>
                <w:numId w:val="54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Pr="00134C01">
              <w:t>овора в случаях, указанных в </w:t>
            </w:r>
            <w:r>
              <w:t>подпунктах </w:t>
            </w:r>
            <w:r w:rsidR="00CD4422">
              <w:fldChar w:fldCharType="begin"/>
            </w:r>
            <w:r>
              <w:instrText xml:space="preserve"> REF _Ref401223826 \r \h </w:instrText>
            </w:r>
            <w:r w:rsidR="00CD4422">
              <w:fldChar w:fldCharType="separate"/>
            </w:r>
            <w:r>
              <w:t>а)</w:t>
            </w:r>
            <w:r w:rsidR="00CD4422">
              <w:fldChar w:fldCharType="end"/>
            </w:r>
            <w:r>
              <w:t>-</w:t>
            </w:r>
            <w:r w:rsidR="00CD4422">
              <w:fldChar w:fldCharType="begin"/>
            </w:r>
            <w:r>
              <w:instrText xml:space="preserve"> REF _Ref401223828 \r \h </w:instrText>
            </w:r>
            <w:r w:rsidR="00CD4422">
              <w:fldChar w:fldCharType="separate"/>
            </w:r>
            <w:r>
              <w:t>в)</w:t>
            </w:r>
            <w:r w:rsidR="00CD4422">
              <w:fldChar w:fldCharType="end"/>
            </w:r>
            <w:r>
              <w:t xml:space="preserve"> пункта </w:t>
            </w:r>
            <w:r w:rsidR="00CD4422">
              <w:fldChar w:fldCharType="begin"/>
            </w:r>
            <w:r>
              <w:instrText xml:space="preserve"> REF _Ref352159239 \r \h </w:instrText>
            </w:r>
            <w:r w:rsidR="00CD4422">
              <w:fldChar w:fldCharType="separate"/>
            </w:r>
            <w:r>
              <w:t>15.1</w:t>
            </w:r>
            <w:r w:rsidR="00CD4422">
              <w:fldChar w:fldCharType="end"/>
            </w:r>
            <w: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89" w:name="_Ref401223818"/>
          </w:p>
        </w:tc>
        <w:tc>
          <w:tcPr>
            <w:tcW w:w="2268" w:type="dxa"/>
          </w:tcPr>
          <w:p w:rsidR="00176748" w:rsidRDefault="00176748" w:rsidP="007136DE">
            <w:pPr>
              <w:ind w:right="153"/>
              <w:rPr>
                <w:spacing w:val="-6"/>
              </w:rPr>
            </w:pPr>
            <w:bookmarkStart w:id="90" w:name="_Toc247716281"/>
            <w:bookmarkStart w:id="91" w:name="_Ref307226092"/>
            <w:bookmarkStart w:id="92" w:name="_Ref375848735"/>
            <w:bookmarkStart w:id="93" w:name="_Toc368984333"/>
            <w:bookmarkStart w:id="94" w:name="_Toc391380982"/>
            <w:bookmarkStart w:id="95" w:name="_Toc383097271"/>
            <w:bookmarkEnd w:id="89"/>
            <w:r w:rsidRPr="00D47910">
              <w:rPr>
                <w:spacing w:val="-6"/>
              </w:rPr>
              <w:t>Отказ заказчика от заключения договора</w:t>
            </w:r>
            <w:bookmarkEnd w:id="90"/>
            <w:bookmarkEnd w:id="91"/>
            <w:bookmarkEnd w:id="92"/>
            <w:bookmarkEnd w:id="93"/>
            <w:bookmarkEnd w:id="94"/>
            <w:bookmarkEnd w:id="95"/>
          </w:p>
        </w:tc>
        <w:tc>
          <w:tcPr>
            <w:tcW w:w="12261" w:type="dxa"/>
          </w:tcPr>
          <w:p w:rsidR="00176748" w:rsidRPr="00676509" w:rsidRDefault="00176748" w:rsidP="005457A3">
            <w:pPr>
              <w:pStyle w:val="afff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6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6"/>
          </w:p>
          <w:p w:rsidR="00176748" w:rsidRPr="00676509" w:rsidRDefault="00176748" w:rsidP="005457A3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7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7"/>
          </w:p>
          <w:p w:rsidR="00176748" w:rsidRPr="00676509" w:rsidRDefault="00176748" w:rsidP="005457A3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176748" w:rsidRPr="00676509" w:rsidRDefault="00176748" w:rsidP="005457A3">
            <w:pPr>
              <w:pStyle w:val="afff"/>
              <w:numPr>
                <w:ilvl w:val="0"/>
                <w:numId w:val="56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8"/>
          </w:p>
          <w:p w:rsidR="00176748" w:rsidRPr="00134C01" w:rsidRDefault="00176748" w:rsidP="005457A3">
            <w:pPr>
              <w:pStyle w:val="afff"/>
              <w:numPr>
                <w:ilvl w:val="0"/>
                <w:numId w:val="55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 xml:space="preserve"> размещается на официальном сайте по закупкам атомной отрасли не позднее 5 (пяти) рабочих дней после принятия такого решения</w:t>
            </w:r>
            <w:r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99" w:name="_Ref317256138"/>
          </w:p>
        </w:tc>
        <w:bookmarkEnd w:id="99"/>
        <w:tc>
          <w:tcPr>
            <w:tcW w:w="2268" w:type="dxa"/>
          </w:tcPr>
          <w:p w:rsidR="00176748" w:rsidRPr="00FC009D" w:rsidRDefault="00176748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176748" w:rsidRPr="00DE0B73" w:rsidRDefault="00176748" w:rsidP="005457A3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0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В случае, если указано в извещении о проведении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F4609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0"/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176748" w:rsidRPr="00DE0B73" w:rsidRDefault="00176748" w:rsidP="005457A3">
            <w:pPr>
              <w:numPr>
                <w:ilvl w:val="0"/>
                <w:numId w:val="46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176748" w:rsidRPr="00DE0B73" w:rsidRDefault="00176748" w:rsidP="007136DE">
            <w:pPr>
              <w:spacing w:before="120" w:after="120"/>
              <w:jc w:val="both"/>
            </w:pPr>
            <w:r w:rsidRPr="00F46090">
              <w:lastRenderedPageBreak/>
              <w:t>Допустимые формы обеспечения исполнения обязательств по договору</w:t>
            </w:r>
            <w:r w:rsidRPr="00DE0B73">
              <w:t>: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>
              <w:t>гарантия, выданная банком</w:t>
            </w:r>
            <w:r w:rsidRPr="00DE0B73">
              <w:t>;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176748" w:rsidRPr="00DE0B73" w:rsidRDefault="00176748" w:rsidP="005457A3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из указанных в </w:t>
            </w:r>
            <w:r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CD4422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CD4422">
              <w:rPr>
                <w:rFonts w:ascii="Times New Roman" w:hAnsi="Times New Roman"/>
                <w:sz w:val="24"/>
                <w:szCs w:val="24"/>
              </w:rPr>
            </w:r>
            <w:r w:rsidR="00CD4422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16.1</w:t>
            </w:r>
            <w:r w:rsidR="00CD4422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F46090">
              <w:rPr>
                <w:rFonts w:ascii="Times New Roman" w:hAnsi="Times New Roman"/>
                <w:sz w:val="24"/>
                <w:szCs w:val="24"/>
              </w:rPr>
              <w:t xml:space="preserve"> 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 лицом, с которым заключается договор, самостоятельно.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то сумма обеспечения возврата аванса уменьшается соответственно, либо обеспечение возврата аванса не предоставляется.</w:t>
            </w:r>
          </w:p>
          <w:p w:rsidR="00176748" w:rsidRPr="00134C01" w:rsidRDefault="00176748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176748" w:rsidRPr="00DE0B73" w:rsidRDefault="00176748" w:rsidP="005457A3">
            <w:pPr>
              <w:pStyle w:val="afff"/>
              <w:numPr>
                <w:ilvl w:val="0"/>
                <w:numId w:val="45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(соответствующее Приложение), а также требованиям, предусмотренным проектом договора (часть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1" w:name="_Ref397617142"/>
          </w:p>
        </w:tc>
        <w:tc>
          <w:tcPr>
            <w:tcW w:w="2268" w:type="dxa"/>
          </w:tcPr>
          <w:p w:rsidR="00176748" w:rsidRPr="00EC3767" w:rsidRDefault="00176748" w:rsidP="007136DE">
            <w:pPr>
              <w:ind w:right="153"/>
              <w:jc w:val="both"/>
            </w:pPr>
            <w:bookmarkStart w:id="102" w:name="_Ref311059287"/>
            <w:bookmarkStart w:id="103" w:name="_Ref311060615"/>
            <w:bookmarkStart w:id="104" w:name="_Toc368984334"/>
            <w:bookmarkStart w:id="105" w:name="_Toc391380983"/>
            <w:bookmarkStart w:id="106" w:name="_Toc383097272"/>
            <w:bookmarkEnd w:id="101"/>
            <w:r w:rsidRPr="00EC3767">
              <w:t>Последствия уклонения участника от заключения договора</w:t>
            </w:r>
            <w:bookmarkEnd w:id="102"/>
            <w:bookmarkEnd w:id="103"/>
            <w:bookmarkEnd w:id="104"/>
            <w:bookmarkEnd w:id="105"/>
            <w:bookmarkEnd w:id="106"/>
            <w:r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176748" w:rsidRPr="005E4485" w:rsidRDefault="00176748" w:rsidP="005457A3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неподписание лицом, с которым заключается договор, проекта договора в срок в соответствии с извещением о проведении закупки;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непредоставление обеспечения договора в случае, если в закупочной документации было установлено требование обеспечения договора</w:t>
            </w:r>
            <w:r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>
              <w:t>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>предъявление при подписании договора встречных требований по условиям договора в противоречие ранее установленным в закупочной документации и (или) в заявке такого лица, а также достигнутым в ходе преддоговорных переговоров;</w:t>
            </w:r>
          </w:p>
          <w:p w:rsidR="00176748" w:rsidRDefault="00176748" w:rsidP="005457A3">
            <w:pPr>
              <w:numPr>
                <w:ilvl w:val="0"/>
                <w:numId w:val="49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>
              <w:t>.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В случае уклонения лица, с которым заключается договор, от подписания договора, заказчик:</w:t>
            </w:r>
          </w:p>
          <w:p w:rsidR="00176748" w:rsidRDefault="00176748" w:rsidP="005457A3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t>удерживает обеспечение заявки такого участника закупки;</w:t>
            </w:r>
          </w:p>
          <w:p w:rsidR="00176748" w:rsidRDefault="00176748" w:rsidP="005457A3">
            <w:pPr>
              <w:numPr>
                <w:ilvl w:val="0"/>
                <w:numId w:val="50"/>
              </w:numPr>
              <w:ind w:left="0" w:firstLine="637"/>
              <w:jc w:val="both"/>
            </w:pPr>
            <w:r>
              <w:lastRenderedPageBreak/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5E4485">
              <w:t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товаров, работ, услуг отдельными видами юридических лиц».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5"/>
              </w:numPr>
              <w:spacing w:before="0" w:beforeAutospacing="0" w:after="0" w:afterAutospacing="0"/>
              <w:ind w:left="991" w:right="153"/>
              <w:jc w:val="both"/>
            </w:pPr>
            <w:r w:rsidRPr="005E4485">
              <w:t>заказчики, на которых не распространяется действие 223-ФЗ - в реестр недобросовестных поставщиков Госкорпорации «Росатом» и организаций Госкорпорации «Росатом» в порядке и сроки, установленные Стандартом (соответствующее Приложение).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48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Сведения об участнике закупки вносятся в соответствующий реестр недобросовестных поставщиков сроком на 2 года в следующих случаях:</w:t>
            </w:r>
          </w:p>
          <w:p w:rsidR="00176748" w:rsidRDefault="00176748" w:rsidP="005457A3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такой участник закупки: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признанным победителем закупки, уклонился от заключения договора;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единственным участником, с которым заключается договор, уклонился от заключения договора;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будучи победителем закупки или единственным участником закупки, с которым заключается договор, отказался от предоставления обеспечения договора до подписания договора, если такое требование установлено в закупочной документации;</w:t>
            </w:r>
          </w:p>
          <w:p w:rsidR="00176748" w:rsidRDefault="00176748" w:rsidP="005457A3">
            <w:pPr>
              <w:numPr>
                <w:ilvl w:val="0"/>
                <w:numId w:val="51"/>
              </w:numPr>
              <w:ind w:left="0" w:firstLine="637"/>
              <w:jc w:val="both"/>
            </w:pPr>
            <w:r>
              <w:t>если договор, заключенный с участником закупки по результатам закупки, расторгнут по решению суда в связи с существенным нарушением поставщиком условий договора.</w:t>
            </w:r>
          </w:p>
          <w:p w:rsidR="00176748" w:rsidRPr="005E4485" w:rsidRDefault="00176748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 w:rsidRPr="005E4485">
              <w:t>На основании обращений заказчиков, на которых не распространяется действие 223-ФЗ, сведения об участнике закупки вносятся в реестр недобросовестных поставщиков Госкорпорации «Росатом» и организаций Госкорпорации «Росатом» также в следующих случаях: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если такой участник закупки предоставил в своей заявке на участие в закупке заведомо недостоверные сведения, существенные для принятия закупочной комиссией решения о допуске участника к участию в закупке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 xml:space="preserve">если участник закупки, с которым по результатам закупки заключен договор, не предоставил обеспечение исполнения договора после его подписания, если допускается предоставление такого обеспечения </w:t>
            </w:r>
            <w:r w:rsidRPr="005E4485">
              <w:lastRenderedPageBreak/>
              <w:t>после заключения договора;</w:t>
            </w:r>
          </w:p>
          <w:p w:rsidR="00176748" w:rsidRPr="005E4485" w:rsidRDefault="00176748" w:rsidP="005457A3">
            <w:pPr>
              <w:pStyle w:val="af4"/>
              <w:numPr>
                <w:ilvl w:val="0"/>
                <w:numId w:val="23"/>
              </w:numPr>
              <w:spacing w:before="0" w:beforeAutospacing="0" w:after="0" w:afterAutospacing="0"/>
              <w:ind w:left="0" w:right="153" w:firstLine="601"/>
              <w:jc w:val="both"/>
            </w:pPr>
            <w:r w:rsidRPr="005E4485">
              <w:t>если договор, заключенный с участником закупки по результатам закупки, расторгнут по соглашению сторон в связи с существенным нарушением поставщиком условий договора.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  <w:bookmarkStart w:id="107" w:name="_Ref321836398"/>
          </w:p>
        </w:tc>
        <w:bookmarkEnd w:id="107"/>
        <w:tc>
          <w:tcPr>
            <w:tcW w:w="2268" w:type="dxa"/>
          </w:tcPr>
          <w:p w:rsidR="00176748" w:rsidRPr="00FC009D" w:rsidRDefault="00176748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>
              <w:t>закупки</w:t>
            </w:r>
            <w:r w:rsidRPr="00FC009D">
              <w:t xml:space="preserve">, </w:t>
            </w:r>
            <w:r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176748" w:rsidRPr="005E4485" w:rsidRDefault="00176748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 xml:space="preserve">Жалобы на действия (бездействие) заказчика, организатора закупки, закупочной комиссии при проведении закупки направляются в отсканированном виде по электронному адресу соответствующего арбитражного комитета. </w:t>
            </w:r>
          </w:p>
          <w:p w:rsidR="00176748" w:rsidRPr="005E4485" w:rsidRDefault="00176748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>Направление жалоб допускается в любое время проведения закупки, но не позднее десяти дней со дня размещения на официальном сайте протокола подведения итогов закупки, протокола о признании закупки не состоявшимся или принятия заказчиком решения об отказе от проведения закупки.</w:t>
            </w:r>
          </w:p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>Условия и положения закупочной документации могут быть обжалованы исключительно до окончания срока подачи заявок на участие в закупке.</w:t>
            </w:r>
          </w:p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>При возобновлении обжалуемой процедуры закупки, приостановленной до момента открытия доступа к заявкам, в случае отзыва жалобы или признания жалобы необоснованной, срок окончания подачи заявок на участие в закупке не изменяется. Если срок открытия доступа к заявкам уже истек, то организатором закупки устанавливается срок открытия доступа к заявкам не ранее второго рабочего дня со дня возобновления закупки. Заявки на участие в закупке,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 xml:space="preserve">Порядок подачи и рассмотрения жалоб представлены в Приложении 6 к Стандарту и Методических рекомендациях о порядке рассмотрения жалоб (на сайте http://zakupki.rosatom.ru/ (раздел Контроль и арбитраж/Нормативные документы). </w:t>
            </w:r>
          </w:p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 xml:space="preserve">Решения </w:t>
            </w:r>
            <w:r w:rsidRPr="005E4485">
              <w:rPr>
                <w:szCs w:val="28"/>
              </w:rPr>
              <w:t xml:space="preserve">арбитражного комитета могут быть обжалованы — в Контрольном комитете Госкорпорации «Росатом» не позднее </w:t>
            </w:r>
            <w:r w:rsidRPr="005E4485">
              <w:t>1 (одного) месяца с даты размещения на официальном сайте по закупкам атомной отрасли результата рассмотрения жалобы.</w:t>
            </w:r>
          </w:p>
        </w:tc>
      </w:tr>
      <w:tr w:rsidR="00176748" w:rsidRPr="00FC009D" w:rsidTr="002B4D0C">
        <w:trPr>
          <w:trHeight w:val="194"/>
        </w:trPr>
        <w:tc>
          <w:tcPr>
            <w:tcW w:w="781" w:type="dxa"/>
          </w:tcPr>
          <w:p w:rsidR="00176748" w:rsidRPr="00FC009D" w:rsidRDefault="00176748" w:rsidP="005457A3">
            <w:pPr>
              <w:numPr>
                <w:ilvl w:val="0"/>
                <w:numId w:val="19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176748" w:rsidRPr="00FC009D" w:rsidRDefault="00176748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>
              <w:t>закупки</w:t>
            </w:r>
          </w:p>
        </w:tc>
        <w:tc>
          <w:tcPr>
            <w:tcW w:w="12261" w:type="dxa"/>
          </w:tcPr>
          <w:p w:rsidR="00176748" w:rsidRPr="005E4485" w:rsidRDefault="00176748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5E4485">
              <w:t xml:space="preserve">О фактах злоупотреблений участник закупки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176748" w:rsidRPr="005E4485" w:rsidRDefault="00176748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5E4485">
              <w:t>1.</w:t>
            </w:r>
            <w:r w:rsidRPr="005E4485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176748" w:rsidRPr="005E4485" w:rsidRDefault="00176748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5E4485">
              <w:t>2.</w:t>
            </w:r>
            <w:r w:rsidRPr="005E4485">
              <w:tab/>
              <w:t>Адрес электронной почты: 0707@rosatom.ru;</w:t>
            </w:r>
          </w:p>
          <w:p w:rsidR="00176748" w:rsidRPr="005E4485" w:rsidRDefault="00176748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5E4485">
              <w:t>3.</w:t>
            </w:r>
            <w:r w:rsidRPr="005E4485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176748" w:rsidRDefault="00176748" w:rsidP="005D6E3F">
      <w:pPr>
        <w:ind w:firstLine="709"/>
        <w:jc w:val="both"/>
        <w:rPr>
          <w:b/>
          <w:i/>
        </w:rPr>
      </w:pPr>
    </w:p>
    <w:sectPr w:rsidR="00176748" w:rsidSect="002B4D0C">
      <w:headerReference w:type="default" r:id="rId7"/>
      <w:footerReference w:type="default" r:id="rId8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48" w:rsidRDefault="00176748">
      <w:r>
        <w:separator/>
      </w:r>
    </w:p>
  </w:endnote>
  <w:endnote w:type="continuationSeparator" w:id="0">
    <w:p w:rsidR="00176748" w:rsidRDefault="00176748">
      <w:r>
        <w:continuationSeparator/>
      </w:r>
    </w:p>
  </w:endnote>
  <w:endnote w:type="continuationNotice" w:id="1">
    <w:p w:rsidR="00176748" w:rsidRDefault="0017674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48" w:rsidRPr="00FE6219" w:rsidRDefault="00176748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48" w:rsidRDefault="00176748">
      <w:r>
        <w:separator/>
      </w:r>
    </w:p>
  </w:footnote>
  <w:footnote w:type="continuationSeparator" w:id="0">
    <w:p w:rsidR="00176748" w:rsidRDefault="00176748">
      <w:r>
        <w:continuationSeparator/>
      </w:r>
    </w:p>
  </w:footnote>
  <w:footnote w:type="continuationNotice" w:id="1">
    <w:p w:rsidR="00176748" w:rsidRDefault="0017674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748" w:rsidRPr="00F429FC" w:rsidRDefault="00CD442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176748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C3324F">
      <w:rPr>
        <w:rFonts w:ascii="Times New Roman" w:hAnsi="Times New Roman" w:cs="Times New Roman"/>
        <w:noProof/>
        <w:sz w:val="24"/>
      </w:rPr>
      <w:t>18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  <w:rPr>
        <w:rFonts w:cs="Times New Roman"/>
      </w:rPr>
    </w:lvl>
  </w:abstractNum>
  <w:abstractNum w:abstractNumId="7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15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24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9902F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BD21A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cs="Times New Roman" w:hint="default"/>
      </w:rPr>
    </w:lvl>
  </w:abstractNum>
  <w:abstractNum w:abstractNumId="27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38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0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  <w:rPr>
        <w:rFonts w:cs="Times New Roman"/>
      </w:rPr>
    </w:lvl>
  </w:abstractNum>
  <w:abstractNum w:abstractNumId="41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cs="Times New Roman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2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cs="Times New Roman"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C406C5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467B6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firstLine="567"/>
      </w:pPr>
      <w:rPr>
        <w:rFonts w:cs="Times New Roman"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3.%2."/>
      <w:lvlJc w:val="left"/>
      <w:pPr>
        <w:ind w:left="9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cs="Times New Roman" w:hint="default"/>
      </w:rPr>
    </w:lvl>
  </w:abstractNum>
  <w:abstractNum w:abstractNumId="51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cs="Times New Roman" w:hint="default"/>
      </w:rPr>
    </w:lvl>
  </w:abstractNum>
  <w:abstractNum w:abstractNumId="54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58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4"/>
  </w:num>
  <w:num w:numId="6">
    <w:abstractNumId w:val="45"/>
  </w:num>
  <w:num w:numId="7">
    <w:abstractNumId w:val="41"/>
  </w:num>
  <w:num w:numId="8">
    <w:abstractNumId w:val="1"/>
  </w:num>
  <w:num w:numId="9">
    <w:abstractNumId w:val="0"/>
  </w:num>
  <w:num w:numId="10">
    <w:abstractNumId w:val="35"/>
  </w:num>
  <w:num w:numId="11">
    <w:abstractNumId w:val="33"/>
  </w:num>
  <w:num w:numId="12">
    <w:abstractNumId w:val="3"/>
  </w:num>
  <w:num w:numId="13">
    <w:abstractNumId w:val="23"/>
  </w:num>
  <w:num w:numId="14">
    <w:abstractNumId w:val="2"/>
  </w:num>
  <w:num w:numId="15">
    <w:abstractNumId w:val="26"/>
  </w:num>
  <w:num w:numId="16">
    <w:abstractNumId w:val="53"/>
  </w:num>
  <w:num w:numId="17">
    <w:abstractNumId w:val="43"/>
  </w:num>
  <w:num w:numId="18">
    <w:abstractNumId w:val="25"/>
  </w:num>
  <w:num w:numId="19">
    <w:abstractNumId w:val="19"/>
  </w:num>
  <w:num w:numId="20">
    <w:abstractNumId w:val="16"/>
  </w:num>
  <w:num w:numId="21">
    <w:abstractNumId w:val="48"/>
  </w:num>
  <w:num w:numId="22">
    <w:abstractNumId w:val="9"/>
  </w:num>
  <w:num w:numId="23">
    <w:abstractNumId w:val="15"/>
  </w:num>
  <w:num w:numId="24">
    <w:abstractNumId w:val="37"/>
  </w:num>
  <w:num w:numId="25">
    <w:abstractNumId w:val="39"/>
  </w:num>
  <w:num w:numId="26">
    <w:abstractNumId w:val="50"/>
  </w:num>
  <w:num w:numId="27">
    <w:abstractNumId w:val="58"/>
  </w:num>
  <w:num w:numId="28">
    <w:abstractNumId w:val="56"/>
  </w:num>
  <w:num w:numId="29">
    <w:abstractNumId w:val="13"/>
  </w:num>
  <w:num w:numId="30">
    <w:abstractNumId w:val="31"/>
  </w:num>
  <w:num w:numId="31">
    <w:abstractNumId w:val="38"/>
  </w:num>
  <w:num w:numId="32">
    <w:abstractNumId w:val="42"/>
  </w:num>
  <w:num w:numId="33">
    <w:abstractNumId w:val="24"/>
  </w:num>
  <w:num w:numId="34">
    <w:abstractNumId w:val="34"/>
  </w:num>
  <w:num w:numId="35">
    <w:abstractNumId w:val="10"/>
  </w:num>
  <w:num w:numId="36">
    <w:abstractNumId w:val="32"/>
  </w:num>
  <w:num w:numId="37">
    <w:abstractNumId w:val="57"/>
  </w:num>
  <w:num w:numId="38">
    <w:abstractNumId w:val="8"/>
  </w:num>
  <w:num w:numId="39">
    <w:abstractNumId w:val="52"/>
  </w:num>
  <w:num w:numId="40">
    <w:abstractNumId w:val="12"/>
  </w:num>
  <w:num w:numId="41">
    <w:abstractNumId w:val="51"/>
  </w:num>
  <w:num w:numId="42">
    <w:abstractNumId w:val="49"/>
  </w:num>
  <w:num w:numId="43">
    <w:abstractNumId w:val="6"/>
  </w:num>
  <w:num w:numId="44">
    <w:abstractNumId w:val="20"/>
  </w:num>
  <w:num w:numId="45">
    <w:abstractNumId w:val="44"/>
  </w:num>
  <w:num w:numId="46">
    <w:abstractNumId w:val="30"/>
  </w:num>
  <w:num w:numId="47">
    <w:abstractNumId w:val="47"/>
  </w:num>
  <w:num w:numId="48">
    <w:abstractNumId w:val="21"/>
  </w:num>
  <w:num w:numId="49">
    <w:abstractNumId w:val="18"/>
  </w:num>
  <w:num w:numId="50">
    <w:abstractNumId w:val="36"/>
  </w:num>
  <w:num w:numId="51">
    <w:abstractNumId w:val="29"/>
  </w:num>
  <w:num w:numId="52">
    <w:abstractNumId w:val="55"/>
  </w:num>
  <w:num w:numId="53">
    <w:abstractNumId w:val="7"/>
  </w:num>
  <w:num w:numId="54">
    <w:abstractNumId w:val="17"/>
  </w:num>
  <w:num w:numId="55">
    <w:abstractNumId w:val="27"/>
  </w:num>
  <w:num w:numId="56">
    <w:abstractNumId w:val="40"/>
  </w:num>
  <w:num w:numId="57">
    <w:abstractNumId w:val="46"/>
  </w:num>
  <w:num w:numId="58">
    <w:abstractNumId w:val="4"/>
  </w:num>
  <w:num w:numId="59">
    <w:abstractNumId w:val="28"/>
  </w:num>
  <w:num w:numId="60">
    <w:abstractNumId w:val="11"/>
  </w:num>
  <w:num w:numId="61">
    <w:abstractNumId w:val="5"/>
  </w:num>
  <w:num w:numId="62">
    <w:abstractNumId w:val="14"/>
  </w:num>
  <w:num w:numId="63">
    <w:abstractNumId w:val="22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4FAB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0CC9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748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9B7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145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32BA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1A7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7A3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671FF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485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1F6C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1F2B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41B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24F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B4E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4F5A"/>
    <w:rsid w:val="00CC5E40"/>
    <w:rsid w:val="00CC66D6"/>
    <w:rsid w:val="00CD0D02"/>
    <w:rsid w:val="00CD11FC"/>
    <w:rsid w:val="00CD1B67"/>
    <w:rsid w:val="00CD2079"/>
    <w:rsid w:val="00CD258A"/>
    <w:rsid w:val="00CD4422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9FC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2D7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219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uiPriority="0"/>
    <w:lsdException w:name="List Bullet 3" w:locked="1" w:uiPriority="0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locked="1" w:uiPriority="0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semiHidden="1" w:unhideWhenUsed="1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4B3019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uiPriority w:val="99"/>
    <w:qFormat/>
    <w:rsid w:val="00D7569C"/>
    <w:pPr>
      <w:keepNext/>
      <w:numPr>
        <w:numId w:val="10"/>
      </w:numPr>
      <w:jc w:val="right"/>
      <w:outlineLvl w:val="0"/>
    </w:pPr>
    <w:rPr>
      <w:iCs/>
      <w:sz w:val="20"/>
      <w:szCs w:val="20"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3"/>
    <w:next w:val="a3"/>
    <w:link w:val="220"/>
    <w:uiPriority w:val="99"/>
    <w:qFormat/>
    <w:rsid w:val="00D7569C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link w:val="310"/>
    <w:uiPriority w:val="99"/>
    <w:qFormat/>
    <w:rsid w:val="00D7569C"/>
    <w:pPr>
      <w:keepNext/>
      <w:numPr>
        <w:ilvl w:val="2"/>
        <w:numId w:val="1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link w:val="41"/>
    <w:uiPriority w:val="99"/>
    <w:qFormat/>
    <w:rsid w:val="00D7569C"/>
    <w:pPr>
      <w:keepNext/>
      <w:numPr>
        <w:ilvl w:val="3"/>
        <w:numId w:val="11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link w:val="51"/>
    <w:uiPriority w:val="99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1"/>
    <w:uiPriority w:val="99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link w:val="81"/>
    <w:uiPriority w:val="99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link w:val="91"/>
    <w:uiPriority w:val="99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4"/>
    <w:link w:val="10"/>
    <w:uiPriority w:val="99"/>
    <w:locked/>
    <w:rsid w:val="00CD4422"/>
    <w:rPr>
      <w:iCs/>
      <w:sz w:val="20"/>
      <w:szCs w:val="20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4"/>
    <w:link w:val="20"/>
    <w:uiPriority w:val="99"/>
    <w:rsid w:val="00B32AE0"/>
    <w:rPr>
      <w:rFonts w:ascii="Arial" w:hAnsi="Arial" w:cs="Arial"/>
      <w:b/>
      <w:bCs/>
      <w:i/>
      <w:iCs/>
      <w:sz w:val="28"/>
      <w:szCs w:val="28"/>
    </w:rPr>
  </w:style>
  <w:style w:type="character" w:customStyle="1" w:styleId="310">
    <w:name w:val="Заголовок 3 Знак1"/>
    <w:aliases w:val="H3 Знак"/>
    <w:basedOn w:val="a4"/>
    <w:link w:val="31"/>
    <w:uiPriority w:val="99"/>
    <w:rsid w:val="00B32AE0"/>
    <w:rPr>
      <w:rFonts w:ascii="Cambria" w:hAnsi="Cambria"/>
      <w:b/>
      <w:bCs/>
      <w:sz w:val="26"/>
      <w:szCs w:val="26"/>
    </w:rPr>
  </w:style>
  <w:style w:type="character" w:customStyle="1" w:styleId="41">
    <w:name w:val="Заголовок 4 Знак1"/>
    <w:basedOn w:val="a4"/>
    <w:link w:val="4"/>
    <w:uiPriority w:val="99"/>
    <w:rsid w:val="00B32AE0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1"/>
    <w:basedOn w:val="a4"/>
    <w:link w:val="5"/>
    <w:uiPriority w:val="9"/>
    <w:semiHidden/>
    <w:rsid w:val="00B32AE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E233F"/>
    <w:rPr>
      <w:rFonts w:cs="Times New Roman"/>
      <w:b/>
      <w:bCs/>
      <w:sz w:val="22"/>
      <w:szCs w:val="22"/>
    </w:rPr>
  </w:style>
  <w:style w:type="character" w:customStyle="1" w:styleId="71">
    <w:name w:val="Заголовок 7 Знак1"/>
    <w:basedOn w:val="a4"/>
    <w:link w:val="7"/>
    <w:uiPriority w:val="9"/>
    <w:semiHidden/>
    <w:rsid w:val="00B32AE0"/>
    <w:rPr>
      <w:rFonts w:asciiTheme="minorHAnsi" w:eastAsiaTheme="minorEastAsia" w:hAnsiTheme="minorHAnsi" w:cstheme="minorBidi"/>
      <w:sz w:val="24"/>
      <w:szCs w:val="24"/>
    </w:rPr>
  </w:style>
  <w:style w:type="character" w:customStyle="1" w:styleId="81">
    <w:name w:val="Заголовок 8 Знак1"/>
    <w:basedOn w:val="a4"/>
    <w:link w:val="8"/>
    <w:uiPriority w:val="9"/>
    <w:semiHidden/>
    <w:rsid w:val="00B32AE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1">
    <w:name w:val="Заголовок 9 Знак1"/>
    <w:basedOn w:val="a4"/>
    <w:link w:val="9"/>
    <w:uiPriority w:val="9"/>
    <w:semiHidden/>
    <w:rsid w:val="00B32AE0"/>
    <w:rPr>
      <w:rFonts w:asciiTheme="majorHAnsi" w:eastAsiaTheme="majorEastAsia" w:hAnsiTheme="majorHAnsi" w:cstheme="majorBidi"/>
    </w:rPr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8">
    <w:name w:val="Верхний колонтитул Знак"/>
    <w:aliases w:val="Heder Знак,Titul Знак"/>
    <w:basedOn w:val="a4"/>
    <w:link w:val="a7"/>
    <w:uiPriority w:val="99"/>
    <w:locked/>
    <w:rsid w:val="00CD4422"/>
    <w:rPr>
      <w:rFonts w:ascii="Courier New" w:hAnsi="Courier New"/>
      <w:lang w:val="ru-RU" w:eastAsia="ru-RU"/>
    </w:rPr>
  </w:style>
  <w:style w:type="paragraph" w:styleId="a9">
    <w:name w:val="footer"/>
    <w:basedOn w:val="a3"/>
    <w:link w:val="1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13">
    <w:name w:val="Нижний колонтитул Знак1"/>
    <w:basedOn w:val="a4"/>
    <w:link w:val="a9"/>
    <w:uiPriority w:val="99"/>
    <w:semiHidden/>
    <w:rsid w:val="00B32AE0"/>
    <w:rPr>
      <w:sz w:val="24"/>
      <w:szCs w:val="24"/>
    </w:rPr>
  </w:style>
  <w:style w:type="paragraph" w:customStyle="1" w:styleId="ConsNormal">
    <w:name w:val="ConsNormal"/>
    <w:uiPriority w:val="99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styleId="aa">
    <w:name w:val="Body Text Indent"/>
    <w:basedOn w:val="a3"/>
    <w:link w:val="ab"/>
    <w:uiPriority w:val="99"/>
    <w:semiHidden/>
    <w:rsid w:val="00D7569C"/>
    <w:pPr>
      <w:ind w:firstLine="720"/>
      <w:jc w:val="both"/>
    </w:pPr>
    <w:rPr>
      <w:color w:val="000000"/>
    </w:rPr>
  </w:style>
  <w:style w:type="character" w:customStyle="1" w:styleId="ab">
    <w:name w:val="Основной текст с отступом Знак"/>
    <w:basedOn w:val="a4"/>
    <w:link w:val="aa"/>
    <w:uiPriority w:val="99"/>
    <w:semiHidden/>
    <w:locked/>
    <w:rsid w:val="009E233F"/>
    <w:rPr>
      <w:rFonts w:cs="Times New Roman"/>
      <w:color w:val="000000"/>
      <w:sz w:val="24"/>
      <w:szCs w:val="24"/>
    </w:rPr>
  </w:style>
  <w:style w:type="paragraph" w:customStyle="1" w:styleId="ConsTitle">
    <w:name w:val="ConsTitle"/>
    <w:uiPriority w:val="99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4">
    <w:name w:val="Обычный1"/>
    <w:uiPriority w:val="99"/>
    <w:rsid w:val="00D7569C"/>
    <w:rPr>
      <w:sz w:val="24"/>
      <w:szCs w:val="24"/>
    </w:rPr>
  </w:style>
  <w:style w:type="character" w:styleId="ac">
    <w:name w:val="page number"/>
    <w:basedOn w:val="a4"/>
    <w:uiPriority w:val="99"/>
    <w:semiHidden/>
    <w:rsid w:val="00D7569C"/>
    <w:rPr>
      <w:rFonts w:cs="Times New Roman"/>
    </w:rPr>
  </w:style>
  <w:style w:type="character" w:styleId="ad">
    <w:name w:val="annotation reference"/>
    <w:basedOn w:val="a4"/>
    <w:uiPriority w:val="99"/>
    <w:rsid w:val="00D7569C"/>
    <w:rPr>
      <w:rFonts w:cs="Times New Roman"/>
      <w:sz w:val="16"/>
    </w:rPr>
  </w:style>
  <w:style w:type="paragraph" w:styleId="ae">
    <w:name w:val="annotation text"/>
    <w:basedOn w:val="a3"/>
    <w:link w:val="15"/>
    <w:uiPriority w:val="99"/>
    <w:semiHidden/>
    <w:rsid w:val="00D7569C"/>
    <w:rPr>
      <w:sz w:val="20"/>
      <w:szCs w:val="20"/>
    </w:rPr>
  </w:style>
  <w:style w:type="character" w:customStyle="1" w:styleId="15">
    <w:name w:val="Текст примечания Знак1"/>
    <w:basedOn w:val="a4"/>
    <w:link w:val="ae"/>
    <w:uiPriority w:val="99"/>
    <w:semiHidden/>
    <w:rsid w:val="00B32AE0"/>
    <w:rPr>
      <w:sz w:val="20"/>
      <w:szCs w:val="20"/>
    </w:rPr>
  </w:style>
  <w:style w:type="character" w:customStyle="1" w:styleId="af">
    <w:name w:val="Текст примечания Знак"/>
    <w:basedOn w:val="a4"/>
    <w:uiPriority w:val="99"/>
    <w:rsid w:val="00D7569C"/>
    <w:rPr>
      <w:rFonts w:cs="Times New Roman"/>
    </w:rPr>
  </w:style>
  <w:style w:type="paragraph" w:styleId="af0">
    <w:name w:val="annotation subject"/>
    <w:basedOn w:val="ae"/>
    <w:next w:val="ae"/>
    <w:link w:val="16"/>
    <w:uiPriority w:val="99"/>
    <w:rsid w:val="00D7569C"/>
    <w:rPr>
      <w:b/>
      <w:bCs/>
    </w:rPr>
  </w:style>
  <w:style w:type="character" w:customStyle="1" w:styleId="16">
    <w:name w:val="Тема примечания Знак1"/>
    <w:basedOn w:val="15"/>
    <w:link w:val="af0"/>
    <w:uiPriority w:val="99"/>
    <w:semiHidden/>
    <w:rsid w:val="00B32AE0"/>
    <w:rPr>
      <w:b/>
      <w:bCs/>
    </w:rPr>
  </w:style>
  <w:style w:type="character" w:customStyle="1" w:styleId="af1">
    <w:name w:val="Тема примечания Знак"/>
    <w:uiPriority w:val="99"/>
    <w:rsid w:val="00D7569C"/>
    <w:rPr>
      <w:b/>
    </w:rPr>
  </w:style>
  <w:style w:type="paragraph" w:styleId="af2">
    <w:name w:val="Balloon Text"/>
    <w:basedOn w:val="a3"/>
    <w:link w:val="17"/>
    <w:uiPriority w:val="99"/>
    <w:rsid w:val="00D7569C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4"/>
    <w:link w:val="af2"/>
    <w:uiPriority w:val="99"/>
    <w:semiHidden/>
    <w:rsid w:val="00B32AE0"/>
    <w:rPr>
      <w:sz w:val="0"/>
      <w:szCs w:val="0"/>
    </w:rPr>
  </w:style>
  <w:style w:type="character" w:customStyle="1" w:styleId="af3">
    <w:name w:val="Текст выноски Знак"/>
    <w:uiPriority w:val="99"/>
    <w:rsid w:val="00D7569C"/>
    <w:rPr>
      <w:rFonts w:ascii="Tahoma" w:hAnsi="Tahoma"/>
      <w:sz w:val="16"/>
    </w:rPr>
  </w:style>
  <w:style w:type="paragraph" w:styleId="23">
    <w:name w:val="Body Text Indent 2"/>
    <w:basedOn w:val="a3"/>
    <w:link w:val="210"/>
    <w:uiPriority w:val="99"/>
    <w:rsid w:val="00D7569C"/>
    <w:pPr>
      <w:ind w:firstLine="720"/>
      <w:jc w:val="both"/>
    </w:pPr>
  </w:style>
  <w:style w:type="character" w:customStyle="1" w:styleId="210">
    <w:name w:val="Основной текст с отступом 2 Знак1"/>
    <w:basedOn w:val="a4"/>
    <w:link w:val="23"/>
    <w:uiPriority w:val="99"/>
    <w:semiHidden/>
    <w:rsid w:val="00B32AE0"/>
    <w:rPr>
      <w:sz w:val="24"/>
      <w:szCs w:val="24"/>
    </w:rPr>
  </w:style>
  <w:style w:type="paragraph" w:styleId="33">
    <w:name w:val="Body Text Indent 3"/>
    <w:basedOn w:val="a3"/>
    <w:link w:val="34"/>
    <w:uiPriority w:val="99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34">
    <w:name w:val="Основной текст с отступом 3 Знак"/>
    <w:basedOn w:val="a4"/>
    <w:link w:val="33"/>
    <w:uiPriority w:val="99"/>
    <w:semiHidden/>
    <w:locked/>
    <w:rsid w:val="009E233F"/>
    <w:rPr>
      <w:rFonts w:cs="Times New Roman"/>
      <w:color w:val="0000FF"/>
      <w:sz w:val="24"/>
      <w:szCs w:val="24"/>
      <w:u w:val="single"/>
    </w:rPr>
  </w:style>
  <w:style w:type="character" w:customStyle="1" w:styleId="labelheaderlevel21">
    <w:name w:val="label_header_level_21"/>
    <w:uiPriority w:val="99"/>
    <w:rsid w:val="00D7569C"/>
    <w:rPr>
      <w:b/>
      <w:color w:val="0000FF"/>
      <w:sz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uiPriority w:val="99"/>
    <w:semiHidden/>
    <w:rsid w:val="00D7569C"/>
    <w:pPr>
      <w:ind w:left="566" w:hanging="283"/>
    </w:pPr>
  </w:style>
  <w:style w:type="paragraph" w:customStyle="1" w:styleId="af6">
    <w:name w:val="Знак"/>
    <w:basedOn w:val="a3"/>
    <w:uiPriority w:val="99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uiPriority w:val="99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uiPriority w:val="99"/>
    <w:rsid w:val="00D7569C"/>
    <w:pPr>
      <w:keepNext/>
      <w:jc w:val="center"/>
    </w:pPr>
    <w:rPr>
      <w:szCs w:val="20"/>
    </w:rPr>
  </w:style>
  <w:style w:type="paragraph" w:styleId="25">
    <w:name w:val="Body Text 2"/>
    <w:basedOn w:val="a3"/>
    <w:link w:val="26"/>
    <w:uiPriority w:val="99"/>
    <w:semiHidden/>
    <w:rsid w:val="00D7569C"/>
    <w:pPr>
      <w:spacing w:after="120" w:line="480" w:lineRule="auto"/>
    </w:pPr>
  </w:style>
  <w:style w:type="character" w:customStyle="1" w:styleId="26">
    <w:name w:val="Основной текст 2 Знак"/>
    <w:basedOn w:val="a4"/>
    <w:link w:val="25"/>
    <w:uiPriority w:val="99"/>
    <w:semiHidden/>
    <w:locked/>
    <w:rsid w:val="009E233F"/>
    <w:rPr>
      <w:rFonts w:cs="Times New Roman"/>
      <w:sz w:val="24"/>
      <w:szCs w:val="24"/>
    </w:rPr>
  </w:style>
  <w:style w:type="paragraph" w:styleId="35">
    <w:name w:val="Body Text 3"/>
    <w:basedOn w:val="a3"/>
    <w:link w:val="36"/>
    <w:uiPriority w:val="99"/>
    <w:semiHidden/>
    <w:rsid w:val="00D7569C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4"/>
    <w:link w:val="35"/>
    <w:uiPriority w:val="99"/>
    <w:semiHidden/>
    <w:locked/>
    <w:rsid w:val="009E233F"/>
    <w:rPr>
      <w:rFonts w:cs="Times New Roman"/>
      <w:sz w:val="16"/>
      <w:szCs w:val="16"/>
    </w:rPr>
  </w:style>
  <w:style w:type="paragraph" w:customStyle="1" w:styleId="18">
    <w:name w:val="заголовок 1"/>
    <w:basedOn w:val="a3"/>
    <w:next w:val="a3"/>
    <w:uiPriority w:val="99"/>
    <w:rsid w:val="00D7569C"/>
    <w:pPr>
      <w:keepNext/>
      <w:widowControl w:val="0"/>
      <w:jc w:val="center"/>
    </w:pPr>
    <w:rPr>
      <w:b/>
      <w:sz w:val="22"/>
      <w:szCs w:val="20"/>
    </w:rPr>
  </w:style>
  <w:style w:type="paragraph" w:customStyle="1" w:styleId="27">
    <w:name w:val="çàãîëîâîê 2"/>
    <w:basedOn w:val="a3"/>
    <w:next w:val="a3"/>
    <w:uiPriority w:val="99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uiPriority w:val="99"/>
    <w:rsid w:val="00D7569C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9">
    <w:name w:val="Таблица текст"/>
    <w:basedOn w:val="a3"/>
    <w:uiPriority w:val="99"/>
    <w:rsid w:val="00D7569C"/>
    <w:pPr>
      <w:spacing w:before="40" w:after="40"/>
      <w:ind w:left="57" w:right="57"/>
    </w:pPr>
    <w:rPr>
      <w:szCs w:val="20"/>
    </w:rPr>
  </w:style>
  <w:style w:type="paragraph" w:customStyle="1" w:styleId="a1">
    <w:name w:val="Пункт"/>
    <w:basedOn w:val="a3"/>
    <w:uiPriority w:val="99"/>
    <w:rsid w:val="00D7569C"/>
    <w:pPr>
      <w:numPr>
        <w:ilvl w:val="2"/>
        <w:numId w:val="10"/>
      </w:numPr>
      <w:spacing w:line="360" w:lineRule="auto"/>
      <w:jc w:val="both"/>
    </w:pPr>
    <w:rPr>
      <w:sz w:val="28"/>
      <w:szCs w:val="28"/>
    </w:rPr>
  </w:style>
  <w:style w:type="paragraph" w:styleId="HTML">
    <w:name w:val="HTML Preformatted"/>
    <w:basedOn w:val="a3"/>
    <w:link w:val="HTML1"/>
    <w:uiPriority w:val="99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4"/>
    <w:link w:val="HTML"/>
    <w:uiPriority w:val="99"/>
    <w:semiHidden/>
    <w:rsid w:val="00B32AE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uiPriority w:val="99"/>
    <w:rsid w:val="00D7569C"/>
    <w:rPr>
      <w:rFonts w:ascii="Courier New" w:hAnsi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/>
    </w:rPr>
  </w:style>
  <w:style w:type="character" w:styleId="afb">
    <w:name w:val="Hyperlink"/>
    <w:basedOn w:val="a4"/>
    <w:uiPriority w:val="99"/>
    <w:rsid w:val="00D7569C"/>
    <w:rPr>
      <w:rFonts w:cs="Times New Roman"/>
      <w:color w:val="0000FF"/>
      <w:u w:val="single"/>
    </w:rPr>
  </w:style>
  <w:style w:type="paragraph" w:styleId="afc">
    <w:name w:val="Body Text"/>
    <w:basedOn w:val="a3"/>
    <w:link w:val="19"/>
    <w:uiPriority w:val="99"/>
    <w:semiHidden/>
    <w:rsid w:val="00D7569C"/>
    <w:pPr>
      <w:spacing w:after="120"/>
    </w:pPr>
  </w:style>
  <w:style w:type="character" w:customStyle="1" w:styleId="19">
    <w:name w:val="Основной текст Знак1"/>
    <w:basedOn w:val="a4"/>
    <w:link w:val="afc"/>
    <w:uiPriority w:val="99"/>
    <w:semiHidden/>
    <w:rsid w:val="00B32AE0"/>
    <w:rPr>
      <w:sz w:val="24"/>
      <w:szCs w:val="24"/>
    </w:rPr>
  </w:style>
  <w:style w:type="character" w:customStyle="1" w:styleId="afd">
    <w:name w:val="Основной текст Знак"/>
    <w:uiPriority w:val="99"/>
    <w:rsid w:val="00D7569C"/>
    <w:rPr>
      <w:sz w:val="24"/>
    </w:rPr>
  </w:style>
  <w:style w:type="paragraph" w:styleId="afe">
    <w:name w:val="footnote text"/>
    <w:basedOn w:val="a3"/>
    <w:link w:val="1a"/>
    <w:uiPriority w:val="99"/>
    <w:semiHidden/>
    <w:rsid w:val="00D7569C"/>
    <w:pPr>
      <w:spacing w:line="360" w:lineRule="auto"/>
      <w:ind w:firstLine="567"/>
      <w:jc w:val="both"/>
    </w:pPr>
    <w:rPr>
      <w:szCs w:val="20"/>
    </w:rPr>
  </w:style>
  <w:style w:type="character" w:customStyle="1" w:styleId="1a">
    <w:name w:val="Текст сноски Знак1"/>
    <w:basedOn w:val="a4"/>
    <w:link w:val="afe"/>
    <w:uiPriority w:val="99"/>
    <w:semiHidden/>
    <w:rsid w:val="00B32AE0"/>
    <w:rPr>
      <w:sz w:val="20"/>
      <w:szCs w:val="20"/>
    </w:rPr>
  </w:style>
  <w:style w:type="character" w:customStyle="1" w:styleId="aff">
    <w:name w:val="Текст сноски Знак"/>
    <w:uiPriority w:val="99"/>
    <w:rsid w:val="00D7569C"/>
    <w:rPr>
      <w:snapToGrid w:val="0"/>
      <w:sz w:val="24"/>
    </w:rPr>
  </w:style>
  <w:style w:type="character" w:customStyle="1" w:styleId="28">
    <w:name w:val="Заголовок 2 Знак"/>
    <w:uiPriority w:val="99"/>
    <w:rsid w:val="00D7569C"/>
    <w:rPr>
      <w:rFonts w:ascii="Arial" w:hAnsi="Arial"/>
      <w:b/>
      <w:i/>
      <w:sz w:val="28"/>
    </w:rPr>
  </w:style>
  <w:style w:type="character" w:customStyle="1" w:styleId="FontStyle15">
    <w:name w:val="Font Style15"/>
    <w:uiPriority w:val="99"/>
    <w:rsid w:val="00D7569C"/>
    <w:rPr>
      <w:rFonts w:ascii="Times New Roman" w:hAnsi="Times New Roman"/>
      <w:sz w:val="26"/>
    </w:rPr>
  </w:style>
  <w:style w:type="character" w:customStyle="1" w:styleId="42">
    <w:name w:val="Заголовок 4 Знак"/>
    <w:uiPriority w:val="99"/>
    <w:rsid w:val="00D7569C"/>
    <w:rPr>
      <w:rFonts w:eastAsia="Arial Unicode MS"/>
      <w:b/>
      <w:sz w:val="28"/>
    </w:rPr>
  </w:style>
  <w:style w:type="character" w:customStyle="1" w:styleId="50">
    <w:name w:val="Заголовок 5 Знак"/>
    <w:uiPriority w:val="99"/>
    <w:rsid w:val="00D7569C"/>
    <w:rPr>
      <w:rFonts w:ascii="Times New Roman CYR" w:eastAsia="Arial Unicode MS" w:hAnsi="Times New Roman CYR"/>
      <w:b/>
      <w:i/>
      <w:sz w:val="26"/>
    </w:rPr>
  </w:style>
  <w:style w:type="character" w:customStyle="1" w:styleId="70">
    <w:name w:val="Заголовок 7 Знак"/>
    <w:uiPriority w:val="99"/>
    <w:rsid w:val="00D7569C"/>
    <w:rPr>
      <w:sz w:val="24"/>
    </w:rPr>
  </w:style>
  <w:style w:type="character" w:customStyle="1" w:styleId="80">
    <w:name w:val="Заголовок 8 Знак"/>
    <w:uiPriority w:val="99"/>
    <w:rsid w:val="00D7569C"/>
    <w:rPr>
      <w:i/>
      <w:sz w:val="24"/>
    </w:rPr>
  </w:style>
  <w:style w:type="character" w:customStyle="1" w:styleId="90">
    <w:name w:val="Заголовок 9 Знак"/>
    <w:uiPriority w:val="99"/>
    <w:rsid w:val="00D7569C"/>
    <w:rPr>
      <w:rFonts w:ascii="Arial" w:hAnsi="Arial"/>
      <w:sz w:val="22"/>
    </w:rPr>
  </w:style>
  <w:style w:type="paragraph" w:customStyle="1" w:styleId="29">
    <w:name w:val="Уровень2"/>
    <w:basedOn w:val="a3"/>
    <w:uiPriority w:val="99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uiPriority w:val="9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uiPriority w:val="99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1">
    <w:name w:val="Основной текст с отступом 21"/>
    <w:basedOn w:val="a3"/>
    <w:uiPriority w:val="99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uiPriority w:val="99"/>
    <w:rsid w:val="00D7569C"/>
    <w:pPr>
      <w:numPr>
        <w:numId w:val="7"/>
      </w:numPr>
      <w:jc w:val="both"/>
    </w:pPr>
  </w:style>
  <w:style w:type="paragraph" w:customStyle="1" w:styleId="38">
    <w:name w:val="Стиль3"/>
    <w:basedOn w:val="23"/>
    <w:uiPriority w:val="99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uiPriority w:val="99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uiPriority w:val="99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link w:val="1b"/>
    <w:uiPriority w:val="99"/>
    <w:semiHidden/>
    <w:rsid w:val="00D7569C"/>
    <w:rPr>
      <w:rFonts w:ascii="Courier New" w:hAnsi="Courier New"/>
      <w:sz w:val="20"/>
      <w:szCs w:val="20"/>
    </w:rPr>
  </w:style>
  <w:style w:type="character" w:customStyle="1" w:styleId="1b">
    <w:name w:val="Текст Знак1"/>
    <w:basedOn w:val="a4"/>
    <w:link w:val="aff1"/>
    <w:uiPriority w:val="99"/>
    <w:semiHidden/>
    <w:rsid w:val="00B32AE0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uiPriority w:val="99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99"/>
    <w:rsid w:val="00CD4422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uiPriority w:val="99"/>
    <w:rsid w:val="00D7569C"/>
    <w:rPr>
      <w:sz w:val="24"/>
    </w:rPr>
  </w:style>
  <w:style w:type="character" w:customStyle="1" w:styleId="39">
    <w:name w:val="Заголовок 3 Знак"/>
    <w:uiPriority w:val="99"/>
    <w:rsid w:val="00D7569C"/>
    <w:rPr>
      <w:rFonts w:ascii="Cambria" w:hAnsi="Cambria"/>
      <w:b/>
      <w:sz w:val="26"/>
    </w:rPr>
  </w:style>
  <w:style w:type="paragraph" w:styleId="aff4">
    <w:name w:val="Document Map"/>
    <w:basedOn w:val="a3"/>
    <w:link w:val="1c"/>
    <w:uiPriority w:val="99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1c">
    <w:name w:val="Схема документа Знак1"/>
    <w:basedOn w:val="a4"/>
    <w:link w:val="aff4"/>
    <w:uiPriority w:val="99"/>
    <w:semiHidden/>
    <w:rsid w:val="00B32AE0"/>
    <w:rPr>
      <w:sz w:val="0"/>
      <w:szCs w:val="0"/>
    </w:rPr>
  </w:style>
  <w:style w:type="character" w:customStyle="1" w:styleId="aff5">
    <w:name w:val="Схема документа Знак"/>
    <w:uiPriority w:val="99"/>
    <w:rsid w:val="00D7569C"/>
    <w:rPr>
      <w:rFonts w:ascii="Tahoma" w:hAnsi="Tahoma"/>
      <w:sz w:val="24"/>
      <w:shd w:val="clear" w:color="auto" w:fill="000080"/>
    </w:rPr>
  </w:style>
  <w:style w:type="paragraph" w:styleId="1d">
    <w:name w:val="toc 1"/>
    <w:basedOn w:val="a3"/>
    <w:next w:val="a3"/>
    <w:autoRedefine/>
    <w:uiPriority w:val="99"/>
    <w:rsid w:val="00CD4422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99"/>
    <w:semiHidden/>
    <w:rsid w:val="00CD4422"/>
    <w:pPr>
      <w:jc w:val="both"/>
    </w:pPr>
    <w:rPr>
      <w:szCs w:val="20"/>
    </w:rPr>
  </w:style>
  <w:style w:type="paragraph" w:styleId="43">
    <w:name w:val="toc 4"/>
    <w:basedOn w:val="a3"/>
    <w:next w:val="a3"/>
    <w:autoRedefine/>
    <w:uiPriority w:val="99"/>
    <w:semiHidden/>
    <w:rsid w:val="00D7569C"/>
    <w:pPr>
      <w:ind w:left="720"/>
    </w:pPr>
    <w:rPr>
      <w:szCs w:val="20"/>
    </w:rPr>
  </w:style>
  <w:style w:type="paragraph" w:styleId="52">
    <w:name w:val="toc 5"/>
    <w:basedOn w:val="a3"/>
    <w:next w:val="a3"/>
    <w:autoRedefine/>
    <w:uiPriority w:val="99"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uiPriority w:val="99"/>
    <w:semiHidden/>
    <w:rsid w:val="00D7569C"/>
    <w:pPr>
      <w:ind w:left="1200"/>
    </w:pPr>
    <w:rPr>
      <w:szCs w:val="20"/>
    </w:rPr>
  </w:style>
  <w:style w:type="paragraph" w:styleId="72">
    <w:name w:val="toc 7"/>
    <w:basedOn w:val="a3"/>
    <w:next w:val="a3"/>
    <w:autoRedefine/>
    <w:uiPriority w:val="99"/>
    <w:semiHidden/>
    <w:rsid w:val="00D7569C"/>
    <w:pPr>
      <w:ind w:left="1440"/>
    </w:pPr>
    <w:rPr>
      <w:szCs w:val="20"/>
    </w:rPr>
  </w:style>
  <w:style w:type="paragraph" w:styleId="82">
    <w:name w:val="toc 8"/>
    <w:basedOn w:val="a3"/>
    <w:next w:val="a3"/>
    <w:autoRedefine/>
    <w:uiPriority w:val="99"/>
    <w:semiHidden/>
    <w:rsid w:val="00D7569C"/>
    <w:pPr>
      <w:ind w:left="1680"/>
    </w:pPr>
    <w:rPr>
      <w:szCs w:val="20"/>
    </w:rPr>
  </w:style>
  <w:style w:type="paragraph" w:styleId="92">
    <w:name w:val="toc 9"/>
    <w:basedOn w:val="a3"/>
    <w:next w:val="a3"/>
    <w:autoRedefine/>
    <w:uiPriority w:val="99"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uiPriority w:val="99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uiPriority w:val="99"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basedOn w:val="a4"/>
    <w:uiPriority w:val="99"/>
    <w:semiHidden/>
    <w:rsid w:val="00D7569C"/>
    <w:rPr>
      <w:rFonts w:cs="Times New Roman"/>
      <w:color w:val="800080"/>
      <w:u w:val="single"/>
    </w:rPr>
  </w:style>
  <w:style w:type="paragraph" w:customStyle="1" w:styleId="Times12">
    <w:name w:val="Times 12"/>
    <w:basedOn w:val="a3"/>
    <w:uiPriority w:val="99"/>
    <w:rsid w:val="00CD4422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uiPriority w:val="99"/>
    <w:rsid w:val="00CD4422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uiPriority w:val="99"/>
    <w:rsid w:val="00CD4422"/>
    <w:pPr>
      <w:numPr>
        <w:ilvl w:val="2"/>
        <w:numId w:val="5"/>
      </w:numPr>
      <w:jc w:val="both"/>
    </w:pPr>
    <w:rPr>
      <w:sz w:val="28"/>
      <w:szCs w:val="28"/>
    </w:rPr>
  </w:style>
  <w:style w:type="paragraph" w:styleId="30">
    <w:name w:val="List Bullet 3"/>
    <w:basedOn w:val="a3"/>
    <w:uiPriority w:val="99"/>
    <w:rsid w:val="00CD4422"/>
    <w:pPr>
      <w:numPr>
        <w:numId w:val="8"/>
      </w:numPr>
    </w:pPr>
  </w:style>
  <w:style w:type="paragraph" w:styleId="3">
    <w:name w:val="List Number 3"/>
    <w:basedOn w:val="a3"/>
    <w:uiPriority w:val="99"/>
    <w:rsid w:val="00CD4422"/>
    <w:pPr>
      <w:numPr>
        <w:numId w:val="9"/>
      </w:numPr>
    </w:pPr>
  </w:style>
  <w:style w:type="paragraph" w:styleId="aff9">
    <w:name w:val="List Continue"/>
    <w:basedOn w:val="a3"/>
    <w:uiPriority w:val="99"/>
    <w:rsid w:val="00CD4422"/>
    <w:pPr>
      <w:spacing w:after="120"/>
      <w:ind w:left="283"/>
    </w:pPr>
  </w:style>
  <w:style w:type="paragraph" w:styleId="a">
    <w:name w:val="List Number"/>
    <w:basedOn w:val="a3"/>
    <w:uiPriority w:val="99"/>
    <w:rsid w:val="00CD4422"/>
    <w:pPr>
      <w:numPr>
        <w:numId w:val="12"/>
      </w:numPr>
    </w:pPr>
  </w:style>
  <w:style w:type="paragraph" w:customStyle="1" w:styleId="ConsNonformat">
    <w:name w:val="ConsNonformat"/>
    <w:uiPriority w:val="99"/>
    <w:rsid w:val="00CD4422"/>
    <w:pPr>
      <w:widowControl w:val="0"/>
    </w:pPr>
    <w:rPr>
      <w:rFonts w:ascii="Courier New" w:hAnsi="Courier New"/>
      <w:sz w:val="24"/>
      <w:szCs w:val="24"/>
    </w:rPr>
  </w:style>
  <w:style w:type="paragraph" w:styleId="affa">
    <w:name w:val="caption"/>
    <w:basedOn w:val="a3"/>
    <w:next w:val="a3"/>
    <w:uiPriority w:val="99"/>
    <w:qFormat/>
    <w:rsid w:val="00CD4422"/>
    <w:pPr>
      <w:pageBreakBefore/>
      <w:suppressAutoHyphens/>
      <w:spacing w:before="120" w:after="120"/>
      <w:jc w:val="both"/>
    </w:pPr>
    <w:rPr>
      <w:i/>
      <w:szCs w:val="22"/>
    </w:rPr>
  </w:style>
  <w:style w:type="character" w:customStyle="1" w:styleId="affb">
    <w:name w:val="комментарий"/>
    <w:uiPriority w:val="99"/>
    <w:rsid w:val="00CD4422"/>
    <w:rPr>
      <w:b/>
      <w:i/>
      <w:shd w:val="clear" w:color="auto" w:fill="FFFF99"/>
    </w:rPr>
  </w:style>
  <w:style w:type="paragraph" w:customStyle="1" w:styleId="02statia2">
    <w:name w:val="02statia2"/>
    <w:basedOn w:val="a3"/>
    <w:uiPriority w:val="99"/>
    <w:rsid w:val="00CD4422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uiPriority w:val="99"/>
    <w:rsid w:val="00CD4422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uiPriority w:val="99"/>
    <w:rsid w:val="00CD4422"/>
    <w:pPr>
      <w:numPr>
        <w:numId w:val="13"/>
      </w:numPr>
      <w:tabs>
        <w:tab w:val="num" w:pos="926"/>
      </w:tabs>
      <w:ind w:left="0"/>
    </w:pPr>
  </w:style>
  <w:style w:type="paragraph" w:customStyle="1" w:styleId="affd">
    <w:name w:val="маркированный"/>
    <w:basedOn w:val="a3"/>
    <w:uiPriority w:val="99"/>
    <w:semiHidden/>
    <w:rsid w:val="00CD4422"/>
    <w:pPr>
      <w:tabs>
        <w:tab w:val="num" w:pos="1701"/>
      </w:tabs>
      <w:spacing w:line="360" w:lineRule="auto"/>
      <w:ind w:left="1701" w:hanging="567"/>
      <w:jc w:val="both"/>
    </w:pPr>
    <w:rPr>
      <w:bCs/>
      <w:sz w:val="22"/>
      <w:szCs w:val="22"/>
    </w:rPr>
  </w:style>
  <w:style w:type="paragraph" w:customStyle="1" w:styleId="affe">
    <w:name w:val="Ариал"/>
    <w:basedOn w:val="a3"/>
    <w:link w:val="1e"/>
    <w:uiPriority w:val="99"/>
    <w:rsid w:val="00CD442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e">
    <w:name w:val="Ариал Знак1"/>
    <w:link w:val="affe"/>
    <w:uiPriority w:val="99"/>
    <w:locked/>
    <w:rsid w:val="00CD4422"/>
    <w:rPr>
      <w:rFonts w:ascii="Arial" w:hAnsi="Arial"/>
      <w:sz w:val="24"/>
      <w:lang w:val="ru-RU" w:eastAsia="ru-RU"/>
    </w:rPr>
  </w:style>
  <w:style w:type="paragraph" w:styleId="afff">
    <w:name w:val="List Paragraph"/>
    <w:basedOn w:val="a3"/>
    <w:uiPriority w:val="99"/>
    <w:qFormat/>
    <w:rsid w:val="00CD44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2">
    <w:name w:val="List Bullet 2"/>
    <w:basedOn w:val="a3"/>
    <w:uiPriority w:val="99"/>
    <w:rsid w:val="00CD4422"/>
    <w:pPr>
      <w:numPr>
        <w:numId w:val="14"/>
      </w:numPr>
    </w:pPr>
  </w:style>
  <w:style w:type="paragraph" w:customStyle="1" w:styleId="ConsPlusNonformat">
    <w:name w:val="ConsPlusNonformat"/>
    <w:uiPriority w:val="99"/>
    <w:rsid w:val="00CD4422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afff0">
    <w:name w:val="Пункт б/н"/>
    <w:basedOn w:val="a3"/>
    <w:uiPriority w:val="99"/>
    <w:rsid w:val="00CD4422"/>
    <w:pPr>
      <w:tabs>
        <w:tab w:val="left" w:pos="1134"/>
      </w:tabs>
      <w:spacing w:line="360" w:lineRule="auto"/>
      <w:ind w:firstLine="567"/>
      <w:jc w:val="both"/>
    </w:pPr>
    <w:rPr>
      <w:bCs/>
      <w:sz w:val="22"/>
      <w:szCs w:val="22"/>
    </w:rPr>
  </w:style>
  <w:style w:type="paragraph" w:customStyle="1" w:styleId="111">
    <w:name w:val="Обычный11"/>
    <w:link w:val="1f"/>
    <w:uiPriority w:val="99"/>
    <w:rsid w:val="00CD4422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4"/>
    </w:rPr>
  </w:style>
  <w:style w:type="character" w:customStyle="1" w:styleId="1f">
    <w:name w:val="Обычный1 Знак"/>
    <w:link w:val="111"/>
    <w:uiPriority w:val="99"/>
    <w:locked/>
    <w:rsid w:val="00CD4422"/>
    <w:rPr>
      <w:sz w:val="24"/>
      <w:lang w:val="ru-RU" w:eastAsia="ru-RU"/>
    </w:rPr>
  </w:style>
  <w:style w:type="paragraph" w:customStyle="1" w:styleId="afff1">
    <w:name w:val="Ариал Таблица"/>
    <w:basedOn w:val="affe"/>
    <w:link w:val="afff2"/>
    <w:uiPriority w:val="99"/>
    <w:rsid w:val="00CD4422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uiPriority w:val="99"/>
    <w:locked/>
    <w:rsid w:val="00CD4422"/>
    <w:rPr>
      <w:rFonts w:ascii="Arial" w:hAnsi="Arial"/>
      <w:sz w:val="24"/>
      <w:lang w:val="ru-RU" w:eastAsia="ru-RU"/>
    </w:rPr>
  </w:style>
  <w:style w:type="paragraph" w:customStyle="1" w:styleId="afff3">
    <w:name w:val="АриалТабл"/>
    <w:basedOn w:val="affe"/>
    <w:uiPriority w:val="99"/>
    <w:rsid w:val="00CD4422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styleId="afff4">
    <w:name w:val="endnote text"/>
    <w:basedOn w:val="a3"/>
    <w:link w:val="afff5"/>
    <w:uiPriority w:val="99"/>
    <w:semiHidden/>
    <w:rsid w:val="00CD4422"/>
    <w:rPr>
      <w:sz w:val="20"/>
      <w:szCs w:val="20"/>
    </w:rPr>
  </w:style>
  <w:style w:type="character" w:customStyle="1" w:styleId="afff5">
    <w:name w:val="Текст концевой сноски Знак"/>
    <w:basedOn w:val="a4"/>
    <w:link w:val="afff4"/>
    <w:uiPriority w:val="99"/>
    <w:semiHidden/>
    <w:locked/>
    <w:rsid w:val="009E233F"/>
    <w:rPr>
      <w:rFonts w:cs="Times New Roman"/>
    </w:rPr>
  </w:style>
  <w:style w:type="table" w:styleId="afff6">
    <w:name w:val="Table Grid"/>
    <w:basedOn w:val="a5"/>
    <w:uiPriority w:val="99"/>
    <w:rsid w:val="00CD442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uiPriority w:val="99"/>
    <w:semiHidden/>
    <w:rsid w:val="00CD4422"/>
  </w:style>
  <w:style w:type="character" w:customStyle="1" w:styleId="afff8">
    <w:name w:val="Подпункт Знак"/>
    <w:uiPriority w:val="99"/>
    <w:rsid w:val="00CD4422"/>
    <w:rPr>
      <w:sz w:val="28"/>
      <w:lang w:val="ru-RU" w:eastAsia="ru-RU"/>
    </w:rPr>
  </w:style>
  <w:style w:type="character" w:customStyle="1" w:styleId="FontStyle11">
    <w:name w:val="Font Style11"/>
    <w:uiPriority w:val="99"/>
    <w:rsid w:val="00CD4422"/>
    <w:rPr>
      <w:rFonts w:ascii="Times New Roman" w:hAnsi="Times New Roman"/>
      <w:sz w:val="26"/>
    </w:rPr>
  </w:style>
  <w:style w:type="character" w:customStyle="1" w:styleId="212">
    <w:name w:val="Заголовок 2 Знак1"/>
    <w:uiPriority w:val="99"/>
    <w:rsid w:val="00CD4422"/>
    <w:rPr>
      <w:b/>
      <w:snapToGrid w:val="0"/>
      <w:sz w:val="28"/>
      <w:lang w:val="ru-RU" w:eastAsia="ru-RU"/>
    </w:rPr>
  </w:style>
  <w:style w:type="character" w:customStyle="1" w:styleId="Sp1">
    <w:name w:val="Sp1 Знак Знак"/>
    <w:uiPriority w:val="99"/>
    <w:rsid w:val="00CD4422"/>
    <w:rPr>
      <w:b/>
      <w:kern w:val="24"/>
      <w:sz w:val="24"/>
      <w:lang w:val="ru-RU" w:eastAsia="ru-RU"/>
    </w:rPr>
  </w:style>
  <w:style w:type="paragraph" w:customStyle="1" w:styleId="afff9">
    <w:name w:val="Стиль начало"/>
    <w:basedOn w:val="a3"/>
    <w:uiPriority w:val="99"/>
    <w:rsid w:val="00CD4422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uiPriority w:val="99"/>
    <w:rsid w:val="00CD4422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uiPriority w:val="99"/>
    <w:rsid w:val="00CD4422"/>
    <w:rPr>
      <w:rFonts w:ascii="Times New Roman" w:hAnsi="Times New Roman"/>
      <w:sz w:val="26"/>
    </w:rPr>
  </w:style>
  <w:style w:type="character" w:customStyle="1" w:styleId="FontStyle57">
    <w:name w:val="Font Style57"/>
    <w:uiPriority w:val="99"/>
    <w:rsid w:val="00CD4422"/>
    <w:rPr>
      <w:rFonts w:ascii="Times New Roman" w:hAnsi="Times New Roman"/>
      <w:b/>
      <w:sz w:val="20"/>
    </w:rPr>
  </w:style>
  <w:style w:type="paragraph" w:customStyle="1" w:styleId="Style20">
    <w:name w:val="Style20"/>
    <w:basedOn w:val="a3"/>
    <w:uiPriority w:val="99"/>
    <w:rsid w:val="00CD4422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ffa">
    <w:name w:val="Revision"/>
    <w:hidden/>
    <w:uiPriority w:val="99"/>
    <w:semiHidden/>
    <w:rsid w:val="00CD4422"/>
    <w:rPr>
      <w:sz w:val="24"/>
      <w:szCs w:val="24"/>
    </w:rPr>
  </w:style>
  <w:style w:type="paragraph" w:customStyle="1" w:styleId="40">
    <w:name w:val="Пункт_4"/>
    <w:basedOn w:val="a3"/>
    <w:link w:val="44"/>
    <w:uiPriority w:val="99"/>
    <w:rsid w:val="00CD4422"/>
    <w:pPr>
      <w:numPr>
        <w:ilvl w:val="3"/>
        <w:numId w:val="6"/>
      </w:numPr>
      <w:jc w:val="both"/>
    </w:pPr>
    <w:rPr>
      <w:sz w:val="28"/>
      <w:szCs w:val="28"/>
    </w:rPr>
  </w:style>
  <w:style w:type="character" w:customStyle="1" w:styleId="44">
    <w:name w:val="Пункт_4 Знак"/>
    <w:link w:val="40"/>
    <w:uiPriority w:val="99"/>
    <w:locked/>
    <w:rsid w:val="00CD4422"/>
    <w:rPr>
      <w:sz w:val="28"/>
      <w:szCs w:val="28"/>
    </w:rPr>
  </w:style>
  <w:style w:type="paragraph" w:customStyle="1" w:styleId="afffb">
    <w:name w:val="Примечание"/>
    <w:basedOn w:val="a3"/>
    <w:link w:val="afffc"/>
    <w:uiPriority w:val="99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uiPriority w:val="99"/>
    <w:locked/>
    <w:rsid w:val="00FA013F"/>
    <w:rPr>
      <w:spacing w:val="20"/>
      <w:sz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uiPriority w:val="99"/>
    <w:locked/>
    <w:rsid w:val="00B67284"/>
    <w:rPr>
      <w:sz w:val="24"/>
    </w:rPr>
  </w:style>
  <w:style w:type="paragraph" w:customStyle="1" w:styleId="-3">
    <w:name w:val="Пункт-3"/>
    <w:basedOn w:val="a3"/>
    <w:uiPriority w:val="99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uiPriority w:val="99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numbering" w:customStyle="1" w:styleId="21">
    <w:name w:val="Стиль21"/>
    <w:rsid w:val="00B32AE0"/>
    <w:pPr>
      <w:numPr>
        <w:numId w:val="18"/>
      </w:numPr>
    </w:pPr>
  </w:style>
  <w:style w:type="numbering" w:customStyle="1" w:styleId="1">
    <w:name w:val="Стиль1"/>
    <w:rsid w:val="00B32AE0"/>
    <w:pPr>
      <w:numPr>
        <w:numId w:val="15"/>
      </w:numPr>
    </w:pPr>
  </w:style>
  <w:style w:type="numbering" w:customStyle="1" w:styleId="11">
    <w:name w:val="Стиль11"/>
    <w:rsid w:val="00B32AE0"/>
    <w:pPr>
      <w:numPr>
        <w:numId w:val="17"/>
      </w:numPr>
    </w:pPr>
  </w:style>
  <w:style w:type="numbering" w:customStyle="1" w:styleId="22">
    <w:name w:val="Стиль2"/>
    <w:rsid w:val="00B32AE0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921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7720</Words>
  <Characters>44006</Characters>
  <Application>Microsoft Office Word</Application>
  <DocSecurity>0</DocSecurity>
  <Lines>366</Lines>
  <Paragraphs>103</Paragraphs>
  <ScaleCrop>false</ScaleCrop>
  <Company>NIAEP</Company>
  <LinksUpToDate>false</LinksUpToDate>
  <CharactersWithSpaces>51623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subject/>
  <dc:creator>7001</dc:creator>
  <cp:keywords/>
  <dc:description/>
  <cp:lastModifiedBy>6663</cp:lastModifiedBy>
  <cp:revision>2</cp:revision>
  <cp:lastPrinted>2015-02-19T05:44:00Z</cp:lastPrinted>
  <dcterms:created xsi:type="dcterms:W3CDTF">2015-05-13T08:52:00Z</dcterms:created>
  <dcterms:modified xsi:type="dcterms:W3CDTF">2015-05-13T08:52:00Z</dcterms:modified>
</cp:coreProperties>
</file>